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63985" w14:textId="70FD21B5" w:rsidR="00D23E49" w:rsidRPr="00C07FE8" w:rsidRDefault="00C07FE8" w:rsidP="00C07F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7FE8">
        <w:rPr>
          <w:rFonts w:ascii="Times New Roman" w:hAnsi="Times New Roman" w:cs="Times New Roman"/>
          <w:b/>
          <w:bCs/>
          <w:sz w:val="24"/>
          <w:szCs w:val="24"/>
        </w:rPr>
        <w:t>TABELLA RIEPILOGATIVA ALIQUOTE ANNUALI DI AMMORTAMENTO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985"/>
        <w:gridCol w:w="3119"/>
        <w:gridCol w:w="1985"/>
      </w:tblGrid>
      <w:tr w:rsidR="00C07FE8" w:rsidRPr="00C07FE8" w14:paraId="3A50602D" w14:textId="77777777" w:rsidTr="00D96C1F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119" w:type="dxa"/>
          </w:tcPr>
          <w:p w14:paraId="49148834" w14:textId="77777777" w:rsidR="00C07FE8" w:rsidRPr="00C07FE8" w:rsidRDefault="00C07FE8" w:rsidP="00C07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07F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Tipologia beni</w:t>
            </w:r>
          </w:p>
        </w:tc>
        <w:tc>
          <w:tcPr>
            <w:tcW w:w="1985" w:type="dxa"/>
          </w:tcPr>
          <w:p w14:paraId="33B9FFC5" w14:textId="77777777" w:rsidR="00C07FE8" w:rsidRPr="00C07FE8" w:rsidRDefault="00C07FE8" w:rsidP="00C07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07F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Aliquota annua</w:t>
            </w:r>
          </w:p>
        </w:tc>
        <w:tc>
          <w:tcPr>
            <w:tcW w:w="3119" w:type="dxa"/>
          </w:tcPr>
          <w:p w14:paraId="0195E9FC" w14:textId="77777777" w:rsidR="00C07FE8" w:rsidRPr="00C07FE8" w:rsidRDefault="00C07FE8" w:rsidP="00C07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07F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Tipologia beni</w:t>
            </w:r>
          </w:p>
        </w:tc>
        <w:tc>
          <w:tcPr>
            <w:tcW w:w="1985" w:type="dxa"/>
          </w:tcPr>
          <w:p w14:paraId="6F3E0B9C" w14:textId="77777777" w:rsidR="00C07FE8" w:rsidRPr="00C07FE8" w:rsidRDefault="00C07FE8" w:rsidP="00C07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07F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Aliquota annua</w:t>
            </w:r>
          </w:p>
        </w:tc>
      </w:tr>
      <w:tr w:rsidR="00C07FE8" w:rsidRPr="00C07FE8" w14:paraId="0F68A934" w14:textId="77777777" w:rsidTr="00D96C1F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119" w:type="dxa"/>
            <w:vAlign w:val="center"/>
          </w:tcPr>
          <w:p w14:paraId="38867125" w14:textId="77777777" w:rsidR="00C07FE8" w:rsidRPr="00C07FE8" w:rsidRDefault="00C07FE8" w:rsidP="00C07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07F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Mezzi di trasporto stradali leggeri</w:t>
            </w:r>
          </w:p>
        </w:tc>
        <w:tc>
          <w:tcPr>
            <w:tcW w:w="1985" w:type="dxa"/>
            <w:vAlign w:val="center"/>
          </w:tcPr>
          <w:p w14:paraId="18AF6745" w14:textId="77777777" w:rsidR="00C07FE8" w:rsidRPr="00C07FE8" w:rsidRDefault="00C07FE8" w:rsidP="00C07FE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07F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20%</w:t>
            </w:r>
          </w:p>
        </w:tc>
        <w:tc>
          <w:tcPr>
            <w:tcW w:w="3119" w:type="dxa"/>
            <w:vAlign w:val="center"/>
          </w:tcPr>
          <w:p w14:paraId="1C1978D7" w14:textId="77777777" w:rsidR="00C07FE8" w:rsidRPr="00C07FE8" w:rsidRDefault="00C07FE8" w:rsidP="00C07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07F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Hardware</w:t>
            </w:r>
          </w:p>
        </w:tc>
        <w:tc>
          <w:tcPr>
            <w:tcW w:w="1985" w:type="dxa"/>
            <w:vAlign w:val="center"/>
          </w:tcPr>
          <w:p w14:paraId="183DA17B" w14:textId="77777777" w:rsidR="00C07FE8" w:rsidRPr="00C07FE8" w:rsidRDefault="00C07FE8" w:rsidP="00C07FE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07F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25%</w:t>
            </w:r>
          </w:p>
        </w:tc>
      </w:tr>
      <w:tr w:rsidR="00C07FE8" w:rsidRPr="00C07FE8" w14:paraId="72842F2A" w14:textId="77777777" w:rsidTr="00D96C1F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119" w:type="dxa"/>
            <w:vAlign w:val="center"/>
          </w:tcPr>
          <w:p w14:paraId="3D2FE83D" w14:textId="77777777" w:rsidR="00C07FE8" w:rsidRPr="00C07FE8" w:rsidRDefault="00C07FE8" w:rsidP="00C07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07F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Mezzi di trasporto stradali pesanti e automezzi ad uso specifico</w:t>
            </w:r>
          </w:p>
        </w:tc>
        <w:tc>
          <w:tcPr>
            <w:tcW w:w="1985" w:type="dxa"/>
            <w:vAlign w:val="center"/>
          </w:tcPr>
          <w:p w14:paraId="71ED3669" w14:textId="77777777" w:rsidR="00C07FE8" w:rsidRPr="00C07FE8" w:rsidRDefault="00C07FE8" w:rsidP="00C07FE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07F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10%</w:t>
            </w:r>
          </w:p>
        </w:tc>
        <w:tc>
          <w:tcPr>
            <w:tcW w:w="3119" w:type="dxa"/>
            <w:vAlign w:val="center"/>
          </w:tcPr>
          <w:p w14:paraId="344D5A93" w14:textId="77777777" w:rsidR="00C07FE8" w:rsidRPr="00C07FE8" w:rsidRDefault="00C07FE8" w:rsidP="00C07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07F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Equipaggiamento e vestiario</w:t>
            </w:r>
          </w:p>
        </w:tc>
        <w:tc>
          <w:tcPr>
            <w:tcW w:w="1985" w:type="dxa"/>
            <w:vAlign w:val="center"/>
          </w:tcPr>
          <w:p w14:paraId="169879C5" w14:textId="77777777" w:rsidR="00C07FE8" w:rsidRPr="00C07FE8" w:rsidRDefault="00C07FE8" w:rsidP="00C07FE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07F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20%</w:t>
            </w:r>
          </w:p>
        </w:tc>
      </w:tr>
      <w:tr w:rsidR="00C07FE8" w:rsidRPr="00C07FE8" w14:paraId="4B4EE510" w14:textId="77777777" w:rsidTr="00D96C1F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119" w:type="dxa"/>
            <w:vAlign w:val="center"/>
          </w:tcPr>
          <w:p w14:paraId="54124BBA" w14:textId="77777777" w:rsidR="00C07FE8" w:rsidRPr="00C07FE8" w:rsidRDefault="00C07FE8" w:rsidP="00C07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07F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Mezzi di trasporto aerei e marittimi</w:t>
            </w:r>
          </w:p>
        </w:tc>
        <w:tc>
          <w:tcPr>
            <w:tcW w:w="1985" w:type="dxa"/>
            <w:vAlign w:val="center"/>
          </w:tcPr>
          <w:p w14:paraId="5CF006F2" w14:textId="77777777" w:rsidR="00C07FE8" w:rsidRPr="00C07FE8" w:rsidRDefault="00C07FE8" w:rsidP="00C07FE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07F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5%</w:t>
            </w:r>
          </w:p>
        </w:tc>
        <w:tc>
          <w:tcPr>
            <w:tcW w:w="3119" w:type="dxa"/>
            <w:vAlign w:val="center"/>
          </w:tcPr>
          <w:p w14:paraId="7F474CB9" w14:textId="77777777" w:rsidR="00C07FE8" w:rsidRPr="00C07FE8" w:rsidRDefault="00C07FE8" w:rsidP="00C07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07F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Materiale bibliografico</w:t>
            </w:r>
          </w:p>
        </w:tc>
        <w:tc>
          <w:tcPr>
            <w:tcW w:w="1985" w:type="dxa"/>
            <w:vAlign w:val="center"/>
          </w:tcPr>
          <w:p w14:paraId="6D575B1A" w14:textId="77777777" w:rsidR="00C07FE8" w:rsidRPr="00C07FE8" w:rsidRDefault="00C07FE8" w:rsidP="00C07FE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07F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5%</w:t>
            </w:r>
          </w:p>
        </w:tc>
      </w:tr>
      <w:tr w:rsidR="00C07FE8" w:rsidRPr="00C07FE8" w14:paraId="337FB563" w14:textId="77777777" w:rsidTr="00D96C1F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119" w:type="dxa"/>
            <w:vAlign w:val="center"/>
          </w:tcPr>
          <w:p w14:paraId="2CB670F4" w14:textId="77777777" w:rsidR="00C07FE8" w:rsidRPr="00C07FE8" w:rsidRDefault="00C07FE8" w:rsidP="00C07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07F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Macchinari</w:t>
            </w:r>
          </w:p>
        </w:tc>
        <w:tc>
          <w:tcPr>
            <w:tcW w:w="1985" w:type="dxa"/>
            <w:vAlign w:val="center"/>
          </w:tcPr>
          <w:p w14:paraId="6E1807D2" w14:textId="77777777" w:rsidR="00C07FE8" w:rsidRPr="00C07FE8" w:rsidRDefault="00C07FE8" w:rsidP="00C07FE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07F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20%</w:t>
            </w:r>
          </w:p>
        </w:tc>
        <w:tc>
          <w:tcPr>
            <w:tcW w:w="3119" w:type="dxa"/>
            <w:vAlign w:val="center"/>
          </w:tcPr>
          <w:p w14:paraId="2AF0F28F" w14:textId="77777777" w:rsidR="00C07FE8" w:rsidRPr="00C07FE8" w:rsidRDefault="00C07FE8" w:rsidP="00C07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07F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Strumenti musicali</w:t>
            </w:r>
          </w:p>
        </w:tc>
        <w:tc>
          <w:tcPr>
            <w:tcW w:w="1985" w:type="dxa"/>
            <w:vAlign w:val="center"/>
          </w:tcPr>
          <w:p w14:paraId="789627BF" w14:textId="77777777" w:rsidR="00C07FE8" w:rsidRPr="00C07FE8" w:rsidRDefault="00C07FE8" w:rsidP="00C07FE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07F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20%</w:t>
            </w:r>
          </w:p>
        </w:tc>
      </w:tr>
      <w:tr w:rsidR="00C07FE8" w:rsidRPr="00C07FE8" w14:paraId="64077046" w14:textId="77777777" w:rsidTr="00D96C1F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119" w:type="dxa"/>
            <w:vAlign w:val="center"/>
          </w:tcPr>
          <w:p w14:paraId="455E5920" w14:textId="77777777" w:rsidR="00C07FE8" w:rsidRPr="00C07FE8" w:rsidRDefault="00C07FE8" w:rsidP="00C07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07F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Mobili e arredi per ufficio, per alloggi e pertinenze, per locali ad uso specifico</w:t>
            </w:r>
          </w:p>
        </w:tc>
        <w:tc>
          <w:tcPr>
            <w:tcW w:w="1985" w:type="dxa"/>
            <w:vAlign w:val="center"/>
          </w:tcPr>
          <w:p w14:paraId="4F8E0960" w14:textId="77777777" w:rsidR="00C07FE8" w:rsidRPr="00C07FE8" w:rsidRDefault="00C07FE8" w:rsidP="00C07FE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07F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10%</w:t>
            </w:r>
          </w:p>
        </w:tc>
        <w:tc>
          <w:tcPr>
            <w:tcW w:w="3119" w:type="dxa"/>
            <w:vAlign w:val="center"/>
          </w:tcPr>
          <w:p w14:paraId="170A7F2B" w14:textId="77777777" w:rsidR="00C07FE8" w:rsidRPr="00C07FE8" w:rsidRDefault="00C07FE8" w:rsidP="00C07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07F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Animali</w:t>
            </w:r>
          </w:p>
        </w:tc>
        <w:tc>
          <w:tcPr>
            <w:tcW w:w="1985" w:type="dxa"/>
            <w:vAlign w:val="center"/>
          </w:tcPr>
          <w:p w14:paraId="08BD5F8E" w14:textId="77777777" w:rsidR="00C07FE8" w:rsidRPr="00C07FE8" w:rsidRDefault="00C07FE8" w:rsidP="00C07FE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07F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20%</w:t>
            </w:r>
          </w:p>
        </w:tc>
      </w:tr>
      <w:tr w:rsidR="00C07FE8" w:rsidRPr="00C07FE8" w14:paraId="2E3F6A09" w14:textId="77777777" w:rsidTr="00D96C1F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119" w:type="dxa"/>
            <w:vAlign w:val="center"/>
          </w:tcPr>
          <w:p w14:paraId="0C6B1549" w14:textId="77777777" w:rsidR="00C07FE8" w:rsidRPr="00C07FE8" w:rsidRDefault="00C07FE8" w:rsidP="00C07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07F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Impianti e attrezzature</w:t>
            </w:r>
          </w:p>
        </w:tc>
        <w:tc>
          <w:tcPr>
            <w:tcW w:w="1985" w:type="dxa"/>
            <w:vAlign w:val="center"/>
          </w:tcPr>
          <w:p w14:paraId="031C3B8F" w14:textId="77777777" w:rsidR="00C07FE8" w:rsidRPr="00C07FE8" w:rsidRDefault="00C07FE8" w:rsidP="00C07FE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07F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5%</w:t>
            </w:r>
          </w:p>
        </w:tc>
        <w:tc>
          <w:tcPr>
            <w:tcW w:w="3119" w:type="dxa"/>
            <w:vAlign w:val="center"/>
          </w:tcPr>
          <w:p w14:paraId="6D258C9A" w14:textId="77777777" w:rsidR="00C07FE8" w:rsidRPr="00C07FE8" w:rsidRDefault="00C07FE8" w:rsidP="00C07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07F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Opere dell’ingegno – Software prodotto</w:t>
            </w:r>
          </w:p>
        </w:tc>
        <w:tc>
          <w:tcPr>
            <w:tcW w:w="1985" w:type="dxa"/>
            <w:vAlign w:val="center"/>
          </w:tcPr>
          <w:p w14:paraId="548FDDDE" w14:textId="77777777" w:rsidR="00C07FE8" w:rsidRPr="00C07FE8" w:rsidRDefault="00C07FE8" w:rsidP="00C07FE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07F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20%</w:t>
            </w:r>
          </w:p>
        </w:tc>
      </w:tr>
    </w:tbl>
    <w:p w14:paraId="4B20EC42" w14:textId="77777777" w:rsidR="00C07FE8" w:rsidRDefault="00C07FE8"/>
    <w:sectPr w:rsidR="00C07F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07FE8"/>
    <w:rsid w:val="00C07FE8"/>
    <w:rsid w:val="00D2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1A308"/>
  <w15:chartTrackingRefBased/>
  <w15:docId w15:val="{84F3BFDC-C33C-4B12-BA95-C5E26D8A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Pulselli</dc:creator>
  <cp:keywords/>
  <dc:description/>
  <cp:lastModifiedBy>Paolo Pulselli</cp:lastModifiedBy>
  <cp:revision>1</cp:revision>
  <dcterms:created xsi:type="dcterms:W3CDTF">2021-11-27T10:41:00Z</dcterms:created>
  <dcterms:modified xsi:type="dcterms:W3CDTF">2021-11-27T10:42:00Z</dcterms:modified>
</cp:coreProperties>
</file>