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22D" w:rsidRDefault="00F2422D" w:rsidP="00AF13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Format di avviso di </w:t>
      </w:r>
      <w:r w:rsidR="00ED0102">
        <w:rPr>
          <w:rFonts w:ascii="Times New Roman" w:hAnsi="Times New Roman" w:cs="Times New Roman"/>
          <w:b/>
          <w:sz w:val="28"/>
          <w:szCs w:val="28"/>
        </w:rPr>
        <w:t>cessione</w:t>
      </w:r>
      <w:r w:rsidR="00F03742">
        <w:rPr>
          <w:rFonts w:ascii="Times New Roman" w:hAnsi="Times New Roman" w:cs="Times New Roman"/>
          <w:b/>
          <w:sz w:val="28"/>
          <w:szCs w:val="28"/>
        </w:rPr>
        <w:t>,</w:t>
      </w:r>
      <w:r w:rsidR="00ED0102">
        <w:rPr>
          <w:rFonts w:ascii="Times New Roman" w:hAnsi="Times New Roman" w:cs="Times New Roman"/>
          <w:b/>
          <w:sz w:val="28"/>
          <w:szCs w:val="28"/>
        </w:rPr>
        <w:t xml:space="preserve"> a titolo gratuito</w:t>
      </w:r>
      <w:r w:rsidR="00F0374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F2EFE">
        <w:rPr>
          <w:rFonts w:ascii="Times New Roman" w:hAnsi="Times New Roman" w:cs="Times New Roman"/>
          <w:b/>
          <w:sz w:val="28"/>
          <w:szCs w:val="28"/>
        </w:rPr>
        <w:t>dei beni dell’</w:t>
      </w:r>
      <w:r w:rsidR="00F03742">
        <w:rPr>
          <w:rFonts w:ascii="Times New Roman" w:hAnsi="Times New Roman" w:cs="Times New Roman"/>
          <w:b/>
          <w:sz w:val="28"/>
          <w:szCs w:val="28"/>
        </w:rPr>
        <w:t>i</w:t>
      </w:r>
      <w:r w:rsidR="005F2EFE">
        <w:rPr>
          <w:rFonts w:ascii="Times New Roman" w:hAnsi="Times New Roman" w:cs="Times New Roman"/>
          <w:b/>
          <w:sz w:val="28"/>
          <w:szCs w:val="28"/>
        </w:rPr>
        <w:t>stituzione scolastica</w:t>
      </w:r>
    </w:p>
    <w:p w:rsidR="00AF5F37" w:rsidRDefault="00AF5F37" w:rsidP="00AF13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ai sensi dell’art. 34 del Decreto</w:t>
      </w:r>
      <w:r w:rsidR="00F03742">
        <w:rPr>
          <w:rFonts w:ascii="Times New Roman" w:hAnsi="Times New Roman" w:cs="Times New Roman"/>
          <w:b/>
          <w:sz w:val="28"/>
          <w:szCs w:val="28"/>
        </w:rPr>
        <w:t xml:space="preserve"> Interministeriale</w:t>
      </w:r>
      <w:r>
        <w:rPr>
          <w:rFonts w:ascii="Times New Roman" w:hAnsi="Times New Roman" w:cs="Times New Roman"/>
          <w:b/>
          <w:sz w:val="28"/>
          <w:szCs w:val="28"/>
        </w:rPr>
        <w:t xml:space="preserve"> 28 agosto 2018, n. 129</w:t>
      </w:r>
    </w:p>
    <w:p w:rsidR="00422E79" w:rsidRDefault="00422E79" w:rsidP="00AF13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D35B2" w:rsidRPr="007A67D0" w:rsidRDefault="00DB089F" w:rsidP="00AF13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7D35B2" w:rsidRPr="007A67D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Prot. n.</w:t>
      </w:r>
      <w:r w:rsidR="007D35B2" w:rsidRPr="007A67D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[…</w:t>
      </w:r>
      <w:r w:rsidRPr="007A67D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3E513C" w:rsidRPr="007A67D0" w:rsidRDefault="00AF13C8" w:rsidP="00AF13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        </w:t>
      </w:r>
      <w:r w:rsidR="00C44091" w:rsidRPr="007A67D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AF13C8" w:rsidRDefault="007D35B2" w:rsidP="00AF13C8">
      <w:pPr>
        <w:tabs>
          <w:tab w:val="left" w:pos="296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A67D0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F2422D" w:rsidRPr="007A67D0">
        <w:rPr>
          <w:rFonts w:ascii="Times New Roman" w:hAnsi="Times New Roman" w:cs="Times New Roman"/>
          <w:sz w:val="24"/>
          <w:szCs w:val="24"/>
        </w:rPr>
        <w:t xml:space="preserve">Avviso di </w:t>
      </w:r>
      <w:r w:rsidR="00ED0102">
        <w:rPr>
          <w:rFonts w:ascii="Times New Roman" w:hAnsi="Times New Roman" w:cs="Times New Roman"/>
          <w:sz w:val="24"/>
          <w:szCs w:val="24"/>
        </w:rPr>
        <w:t>cessione</w:t>
      </w:r>
      <w:r w:rsidR="00F03742">
        <w:rPr>
          <w:rFonts w:ascii="Times New Roman" w:hAnsi="Times New Roman" w:cs="Times New Roman"/>
          <w:sz w:val="24"/>
          <w:szCs w:val="24"/>
        </w:rPr>
        <w:t>,</w:t>
      </w:r>
      <w:r w:rsidR="00ED0102">
        <w:rPr>
          <w:rFonts w:ascii="Times New Roman" w:hAnsi="Times New Roman" w:cs="Times New Roman"/>
          <w:sz w:val="24"/>
          <w:szCs w:val="24"/>
        </w:rPr>
        <w:t xml:space="preserve"> a titolo gratuito</w:t>
      </w:r>
      <w:r w:rsidR="00F03742">
        <w:rPr>
          <w:rFonts w:ascii="Times New Roman" w:hAnsi="Times New Roman" w:cs="Times New Roman"/>
          <w:sz w:val="24"/>
          <w:szCs w:val="24"/>
        </w:rPr>
        <w:t>,</w:t>
      </w:r>
      <w:r w:rsidR="00F2422D" w:rsidRPr="007A67D0">
        <w:rPr>
          <w:rFonts w:ascii="Times New Roman" w:hAnsi="Times New Roman" w:cs="Times New Roman"/>
          <w:sz w:val="24"/>
          <w:szCs w:val="24"/>
        </w:rPr>
        <w:t xml:space="preserve"> ai sensi dell’art. 34 del Regolamento del 28 agosto 2018, n. 129</w:t>
      </w:r>
      <w:r w:rsidR="00842AD3">
        <w:rPr>
          <w:rFonts w:ascii="Times New Roman" w:hAnsi="Times New Roman" w:cs="Times New Roman"/>
          <w:sz w:val="24"/>
          <w:szCs w:val="24"/>
        </w:rPr>
        <w:t xml:space="preserve"> e delle </w:t>
      </w:r>
      <w:r w:rsidR="00842AD3"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Linee Guida adottate dal </w:t>
      </w:r>
      <w:r w:rsidR="000A68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Ministero dell’Istruzione</w:t>
      </w:r>
      <w:r w:rsidR="00842AD3"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la gestione del patrimonio e degli inventari da parte delle </w:t>
      </w:r>
      <w:r w:rsidR="00F037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is</w:t>
      </w:r>
      <w:r w:rsidR="00842AD3"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tituzioni scolastiche ed educative</w:t>
      </w:r>
      <w:r w:rsidR="00F037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F03742" w:rsidRPr="000569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ai sensi dell’art. 29, comma 3, del D.I. </w:t>
      </w:r>
      <w:r w:rsidR="00F03742" w:rsidRPr="001552E4">
        <w:rPr>
          <w:rFonts w:ascii="Times New Roman" w:hAnsi="Times New Roman" w:cs="Times New Roman"/>
          <w:sz w:val="24"/>
          <w:szCs w:val="24"/>
        </w:rPr>
        <w:t>129</w:t>
      </w:r>
      <w:r w:rsidR="00F03742">
        <w:rPr>
          <w:rFonts w:ascii="Times New Roman" w:hAnsi="Times New Roman" w:cs="Times New Roman"/>
          <w:sz w:val="24"/>
          <w:szCs w:val="24"/>
        </w:rPr>
        <w:t>/2018</w:t>
      </w:r>
      <w:r w:rsidR="00F0374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AF13C8" w:rsidRPr="00AF13C8" w:rsidRDefault="00DA68B8" w:rsidP="00AF13C8">
      <w:pPr>
        <w:tabs>
          <w:tab w:val="left" w:pos="2966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C8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4135FC" w:rsidRDefault="004135FC" w:rsidP="00AF13C8">
      <w:pPr>
        <w:tabs>
          <w:tab w:val="left" w:pos="2966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C8">
        <w:rPr>
          <w:rFonts w:ascii="Times New Roman" w:hAnsi="Times New Roman" w:cs="Times New Roman"/>
          <w:b/>
          <w:sz w:val="24"/>
          <w:szCs w:val="24"/>
        </w:rPr>
        <w:t>VISTI</w:t>
      </w:r>
      <w:r w:rsidRPr="001552E4">
        <w:rPr>
          <w:rFonts w:ascii="Times New Roman" w:hAnsi="Times New Roman" w:cs="Times New Roman"/>
          <w:sz w:val="24"/>
          <w:szCs w:val="24"/>
        </w:rPr>
        <w:t xml:space="preserve"> gli</w:t>
      </w:r>
      <w:r>
        <w:rPr>
          <w:rFonts w:ascii="Times New Roman" w:hAnsi="Times New Roman" w:cs="Times New Roman"/>
          <w:sz w:val="24"/>
          <w:szCs w:val="24"/>
        </w:rPr>
        <w:t xml:space="preserve"> artt. 33 e 34 del D</w:t>
      </w:r>
      <w:r w:rsidR="00AF13C8">
        <w:rPr>
          <w:rFonts w:ascii="Times New Roman" w:hAnsi="Times New Roman" w:cs="Times New Roman"/>
          <w:sz w:val="24"/>
          <w:szCs w:val="24"/>
        </w:rPr>
        <w:t>.I.</w:t>
      </w:r>
      <w:r w:rsidRPr="001552E4">
        <w:rPr>
          <w:rFonts w:ascii="Times New Roman" w:hAnsi="Times New Roman" w:cs="Times New Roman"/>
          <w:sz w:val="24"/>
          <w:szCs w:val="24"/>
        </w:rPr>
        <w:t xml:space="preserve"> 28 agosto 2018, n. 129</w:t>
      </w:r>
      <w:r>
        <w:rPr>
          <w:rFonts w:ascii="Times New Roman" w:hAnsi="Times New Roman" w:cs="Times New Roman"/>
          <w:sz w:val="24"/>
          <w:szCs w:val="24"/>
        </w:rPr>
        <w:t>, recante il</w:t>
      </w:r>
      <w:r w:rsidRPr="001552E4">
        <w:rPr>
          <w:rFonts w:ascii="Times New Roman" w:hAnsi="Times New Roman" w:cs="Times New Roman"/>
          <w:sz w:val="24"/>
          <w:szCs w:val="24"/>
        </w:rPr>
        <w:t xml:space="preserve"> </w:t>
      </w:r>
      <w:r w:rsidRPr="005F4595">
        <w:rPr>
          <w:rFonts w:ascii="Times New Roman" w:hAnsi="Times New Roman" w:cs="Times New Roman"/>
          <w:i/>
          <w:sz w:val="24"/>
          <w:szCs w:val="24"/>
        </w:rPr>
        <w:t>“Regolamento recante istruzioni generali sulla gestione amministrativo-contabile delle istituzioni scolastiche, ai sensi dell'articolo 1, comma 143, della legge 13 luglio 2015, n. 107”</w:t>
      </w:r>
      <w:r w:rsidRPr="001552E4">
        <w:rPr>
          <w:rFonts w:ascii="Times New Roman" w:hAnsi="Times New Roman" w:cs="Times New Roman"/>
          <w:sz w:val="24"/>
          <w:szCs w:val="24"/>
        </w:rPr>
        <w:t>;</w:t>
      </w:r>
    </w:p>
    <w:p w:rsidR="00DA68B8" w:rsidRPr="001552E4" w:rsidRDefault="00DA68B8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C8">
        <w:rPr>
          <w:rFonts w:ascii="Times New Roman" w:hAnsi="Times New Roman" w:cs="Times New Roman"/>
          <w:b/>
          <w:sz w:val="24"/>
          <w:szCs w:val="24"/>
        </w:rPr>
        <w:t>VISTE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742">
        <w:rPr>
          <w:rFonts w:ascii="Times New Roman" w:hAnsi="Times New Roman" w:cs="Times New Roman"/>
          <w:sz w:val="24"/>
          <w:szCs w:val="24"/>
        </w:rPr>
        <w:t xml:space="preserve">le </w:t>
      </w:r>
      <w:r w:rsidR="00F03742" w:rsidRPr="001552E4">
        <w:rPr>
          <w:rFonts w:ascii="Times New Roman" w:hAnsi="Times New Roman" w:cs="Times New Roman"/>
          <w:sz w:val="24"/>
          <w:szCs w:val="24"/>
        </w:rPr>
        <w:t>Linee Guida</w:t>
      </w:r>
      <w:r w:rsidR="00F03742">
        <w:rPr>
          <w:rFonts w:ascii="Times New Roman" w:hAnsi="Times New Roman" w:cs="Times New Roman"/>
          <w:sz w:val="24"/>
          <w:szCs w:val="24"/>
        </w:rPr>
        <w:t xml:space="preserve"> adottate dal Ministero dell’istruzione</w:t>
      </w:r>
      <w:r w:rsidR="00F03742" w:rsidRPr="001552E4">
        <w:rPr>
          <w:rFonts w:ascii="Times New Roman" w:hAnsi="Times New Roman" w:cs="Times New Roman"/>
          <w:sz w:val="24"/>
          <w:szCs w:val="24"/>
        </w:rPr>
        <w:t xml:space="preserve"> per la gestione del patrimonio e degli inventari da parte delle </w:t>
      </w:r>
      <w:r w:rsidR="00F03742">
        <w:rPr>
          <w:rFonts w:ascii="Times New Roman" w:hAnsi="Times New Roman" w:cs="Times New Roman"/>
          <w:sz w:val="24"/>
          <w:szCs w:val="24"/>
        </w:rPr>
        <w:t>i</w:t>
      </w:r>
      <w:r w:rsidR="00F03742" w:rsidRPr="001552E4">
        <w:rPr>
          <w:rFonts w:ascii="Times New Roman" w:hAnsi="Times New Roman" w:cs="Times New Roman"/>
          <w:sz w:val="24"/>
          <w:szCs w:val="24"/>
        </w:rPr>
        <w:t>stituzioni scolastiche ed educative statali</w:t>
      </w:r>
      <w:r w:rsidR="00F03742">
        <w:rPr>
          <w:rFonts w:ascii="Times New Roman" w:hAnsi="Times New Roman" w:cs="Times New Roman"/>
          <w:sz w:val="24"/>
          <w:szCs w:val="24"/>
        </w:rPr>
        <w:t>,</w:t>
      </w:r>
      <w:r w:rsidR="00F03742" w:rsidRPr="001552E4">
        <w:rPr>
          <w:rFonts w:ascii="Times New Roman" w:hAnsi="Times New Roman" w:cs="Times New Roman"/>
          <w:sz w:val="24"/>
          <w:szCs w:val="24"/>
        </w:rPr>
        <w:t xml:space="preserve"> ai sensi dell’art. 29, comma 3, del D</w:t>
      </w:r>
      <w:r w:rsidR="00F03742">
        <w:rPr>
          <w:rFonts w:ascii="Times New Roman" w:hAnsi="Times New Roman" w:cs="Times New Roman"/>
          <w:sz w:val="24"/>
          <w:szCs w:val="24"/>
        </w:rPr>
        <w:t xml:space="preserve">.I. </w:t>
      </w:r>
      <w:r w:rsidR="00F03742" w:rsidRPr="001552E4">
        <w:rPr>
          <w:rFonts w:ascii="Times New Roman" w:hAnsi="Times New Roman" w:cs="Times New Roman"/>
          <w:sz w:val="24"/>
          <w:szCs w:val="24"/>
        </w:rPr>
        <w:t>129</w:t>
      </w:r>
      <w:r w:rsidR="00F03742">
        <w:rPr>
          <w:rFonts w:ascii="Times New Roman" w:hAnsi="Times New Roman" w:cs="Times New Roman"/>
          <w:sz w:val="24"/>
          <w:szCs w:val="24"/>
        </w:rPr>
        <w:t>/2018</w:t>
      </w:r>
      <w:r w:rsidR="00F03742" w:rsidRPr="001552E4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68B8" w:rsidRPr="001552E4" w:rsidRDefault="00DA68B8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C8"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il</w:t>
      </w:r>
      <w:r w:rsidRPr="001552E4">
        <w:rPr>
          <w:rFonts w:ascii="Times New Roman" w:hAnsi="Times New Roman" w:cs="Times New Roman"/>
          <w:sz w:val="24"/>
          <w:szCs w:val="24"/>
        </w:rPr>
        <w:t xml:space="preserve"> regolamento per la gestione del patrimonio e degli inventari, adottato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E4">
        <w:rPr>
          <w:rFonts w:ascii="Times New Roman" w:hAnsi="Times New Roman" w:cs="Times New Roman"/>
          <w:sz w:val="24"/>
          <w:szCs w:val="24"/>
        </w:rPr>
        <w:t>Cons</w:t>
      </w:r>
      <w:r>
        <w:rPr>
          <w:rFonts w:ascii="Times New Roman" w:hAnsi="Times New Roman" w:cs="Times New Roman"/>
          <w:sz w:val="24"/>
          <w:szCs w:val="24"/>
        </w:rPr>
        <w:t>iglio di Istituto con delibera […]</w:t>
      </w:r>
      <w:r w:rsidRPr="001552E4">
        <w:rPr>
          <w:rFonts w:ascii="Times New Roman" w:hAnsi="Times New Roman" w:cs="Times New Roman"/>
          <w:sz w:val="24"/>
          <w:szCs w:val="24"/>
        </w:rPr>
        <w:t>;</w:t>
      </w:r>
    </w:p>
    <w:p w:rsidR="00DA68B8" w:rsidRDefault="00DA68B8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C8">
        <w:rPr>
          <w:rFonts w:ascii="Times New Roman" w:hAnsi="Times New Roman" w:cs="Times New Roman"/>
          <w:b/>
          <w:sz w:val="24"/>
          <w:szCs w:val="24"/>
        </w:rPr>
        <w:t>VISTO</w:t>
      </w:r>
      <w:r w:rsidRPr="001552E4">
        <w:rPr>
          <w:rFonts w:ascii="Times New Roman" w:hAnsi="Times New Roman" w:cs="Times New Roman"/>
          <w:sz w:val="24"/>
          <w:szCs w:val="24"/>
        </w:rPr>
        <w:t xml:space="preserve"> il v</w:t>
      </w:r>
      <w:r w:rsidR="00FF46AF">
        <w:rPr>
          <w:rFonts w:ascii="Times New Roman" w:hAnsi="Times New Roman" w:cs="Times New Roman"/>
          <w:sz w:val="24"/>
          <w:szCs w:val="24"/>
        </w:rPr>
        <w:t>erbale della Commissione</w:t>
      </w:r>
      <w:r w:rsidRPr="001552E4">
        <w:rPr>
          <w:rFonts w:ascii="Times New Roman" w:hAnsi="Times New Roman" w:cs="Times New Roman"/>
          <w:sz w:val="24"/>
          <w:szCs w:val="24"/>
        </w:rPr>
        <w:t>, prot. n.</w:t>
      </w:r>
      <w:r>
        <w:rPr>
          <w:rFonts w:ascii="Times New Roman" w:hAnsi="Times New Roman" w:cs="Times New Roman"/>
          <w:sz w:val="24"/>
          <w:szCs w:val="24"/>
        </w:rPr>
        <w:t xml:space="preserve"> […]</w:t>
      </w:r>
      <w:r w:rsidRPr="001552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E4">
        <w:rPr>
          <w:rFonts w:ascii="Times New Roman" w:hAnsi="Times New Roman" w:cs="Times New Roman"/>
          <w:sz w:val="24"/>
          <w:szCs w:val="24"/>
        </w:rPr>
        <w:t>contenente l’elen</w:t>
      </w:r>
      <w:r>
        <w:rPr>
          <w:rFonts w:ascii="Times New Roman" w:hAnsi="Times New Roman" w:cs="Times New Roman"/>
          <w:sz w:val="24"/>
          <w:szCs w:val="24"/>
        </w:rPr>
        <w:t xml:space="preserve">co dei beni dei beni fuori uso </w:t>
      </w:r>
      <w:r w:rsidRPr="001552E4">
        <w:rPr>
          <w:rFonts w:ascii="Times New Roman" w:hAnsi="Times New Roman" w:cs="Times New Roman"/>
          <w:sz w:val="24"/>
          <w:szCs w:val="24"/>
        </w:rPr>
        <w:t>e non più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E4">
        <w:rPr>
          <w:rFonts w:ascii="Times New Roman" w:hAnsi="Times New Roman" w:cs="Times New Roman"/>
          <w:sz w:val="24"/>
          <w:szCs w:val="24"/>
        </w:rPr>
        <w:t>utilizzabili;</w:t>
      </w:r>
    </w:p>
    <w:p w:rsidR="00DA68B8" w:rsidRDefault="00DA68B8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C8">
        <w:rPr>
          <w:rFonts w:ascii="Times New Roman" w:hAnsi="Times New Roman" w:cs="Times New Roman"/>
          <w:b/>
          <w:sz w:val="24"/>
          <w:szCs w:val="24"/>
        </w:rPr>
        <w:t>VISTO</w:t>
      </w:r>
      <w:r w:rsidR="00F57096">
        <w:rPr>
          <w:rFonts w:ascii="Times New Roman" w:hAnsi="Times New Roman" w:cs="Times New Roman"/>
          <w:sz w:val="24"/>
          <w:szCs w:val="24"/>
        </w:rPr>
        <w:t xml:space="preserve"> l’avviso di vendita del [..</w:t>
      </w:r>
      <w:r>
        <w:rPr>
          <w:rFonts w:ascii="Times New Roman" w:hAnsi="Times New Roman" w:cs="Times New Roman"/>
          <w:sz w:val="24"/>
          <w:szCs w:val="24"/>
        </w:rPr>
        <w:t>.];</w:t>
      </w:r>
    </w:p>
    <w:p w:rsidR="00F03742" w:rsidRDefault="00DA68B8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C8">
        <w:rPr>
          <w:rFonts w:ascii="Times New Roman" w:hAnsi="Times New Roman" w:cs="Times New Roman"/>
          <w:b/>
          <w:sz w:val="24"/>
          <w:szCs w:val="24"/>
        </w:rPr>
        <w:t>TENUTO CONTO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742">
        <w:rPr>
          <w:rFonts w:ascii="Times New Roman" w:hAnsi="Times New Roman" w:cs="Times New Roman"/>
          <w:sz w:val="24"/>
          <w:szCs w:val="24"/>
        </w:rPr>
        <w:t>che la gara è andata deserta e che, pertanto, l’</w:t>
      </w:r>
      <w:r w:rsidR="00F03742">
        <w:rPr>
          <w:rFonts w:ascii="Times New Roman" w:hAnsi="Times New Roman" w:cs="Times New Roman"/>
          <w:sz w:val="24"/>
          <w:szCs w:val="24"/>
        </w:rPr>
        <w:t>is</w:t>
      </w:r>
      <w:r w:rsidR="00F03742">
        <w:rPr>
          <w:rFonts w:ascii="Times New Roman" w:hAnsi="Times New Roman" w:cs="Times New Roman"/>
          <w:sz w:val="24"/>
          <w:szCs w:val="24"/>
        </w:rPr>
        <w:t>tituzione scolastica intende procedere alla cessione dei beni a titolo gratuito, come previsto dall’art. 34, comma 3, del D.I. 129/</w:t>
      </w:r>
      <w:r w:rsidR="00F03742" w:rsidRPr="001552E4">
        <w:rPr>
          <w:rFonts w:ascii="Times New Roman" w:hAnsi="Times New Roman" w:cs="Times New Roman"/>
          <w:sz w:val="24"/>
          <w:szCs w:val="24"/>
        </w:rPr>
        <w:t xml:space="preserve"> 2018</w:t>
      </w:r>
      <w:r w:rsidR="00F0374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68B8" w:rsidRPr="001552E4" w:rsidRDefault="00DA68B8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C8">
        <w:rPr>
          <w:rFonts w:ascii="Times New Roman" w:hAnsi="Times New Roman" w:cs="Times New Roman"/>
          <w:b/>
          <w:sz w:val="24"/>
          <w:szCs w:val="24"/>
        </w:rPr>
        <w:t>VISTO</w:t>
      </w:r>
      <w:r w:rsidRPr="001552E4">
        <w:rPr>
          <w:rFonts w:ascii="Times New Roman" w:hAnsi="Times New Roman" w:cs="Times New Roman"/>
          <w:sz w:val="24"/>
          <w:szCs w:val="24"/>
        </w:rPr>
        <w:t xml:space="preserve"> il Codice in materia di protezione dei dati personali di cui al </w:t>
      </w:r>
      <w:r>
        <w:rPr>
          <w:rFonts w:ascii="Times New Roman" w:hAnsi="Times New Roman" w:cs="Times New Roman"/>
          <w:sz w:val="24"/>
          <w:szCs w:val="24"/>
        </w:rPr>
        <w:t xml:space="preserve">D.Lgs. 30 giugno 2003, n. 196, così come modificato dal D.Lgs. 10 agosto 2018, n. 101; </w:t>
      </w:r>
    </w:p>
    <w:p w:rsidR="00DA68B8" w:rsidRDefault="00DA68B8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C8"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E4">
        <w:rPr>
          <w:rFonts w:ascii="Times New Roman" w:hAnsi="Times New Roman" w:cs="Times New Roman"/>
          <w:sz w:val="24"/>
          <w:szCs w:val="24"/>
        </w:rPr>
        <w:t>il Regolamento (UE) 2016/679 del Parlamento europeo e del Consiglio,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E4">
        <w:rPr>
          <w:rFonts w:ascii="Times New Roman" w:hAnsi="Times New Roman" w:cs="Times New Roman"/>
          <w:sz w:val="24"/>
          <w:szCs w:val="24"/>
        </w:rPr>
        <w:t>del 27 aprile 2016, relativo alla protezione delle persone fisiche con riguardo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E4">
        <w:rPr>
          <w:rFonts w:ascii="Times New Roman" w:hAnsi="Times New Roman" w:cs="Times New Roman"/>
          <w:sz w:val="24"/>
          <w:szCs w:val="24"/>
        </w:rPr>
        <w:t>trattame</w:t>
      </w:r>
      <w:r>
        <w:rPr>
          <w:rFonts w:ascii="Times New Roman" w:hAnsi="Times New Roman" w:cs="Times New Roman"/>
          <w:sz w:val="24"/>
          <w:szCs w:val="24"/>
        </w:rPr>
        <w:t xml:space="preserve">nto dei dati personali, nonché </w:t>
      </w:r>
      <w:r w:rsidRPr="001552E4">
        <w:rPr>
          <w:rFonts w:ascii="Times New Roman" w:hAnsi="Times New Roman" w:cs="Times New Roman"/>
          <w:sz w:val="24"/>
          <w:szCs w:val="24"/>
        </w:rPr>
        <w:t>alla libera circolazione di tali dati e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E4">
        <w:rPr>
          <w:rFonts w:ascii="Times New Roman" w:hAnsi="Times New Roman" w:cs="Times New Roman"/>
          <w:sz w:val="24"/>
          <w:szCs w:val="24"/>
        </w:rPr>
        <w:t>abroga la direttiva 95/46/CE (regolamento generale sulla protezione dei dati</w:t>
      </w:r>
      <w:r>
        <w:rPr>
          <w:rFonts w:ascii="Times New Roman" w:hAnsi="Times New Roman" w:cs="Times New Roman"/>
          <w:sz w:val="24"/>
          <w:szCs w:val="24"/>
        </w:rPr>
        <w:t xml:space="preserve"> GDPR);</w:t>
      </w:r>
    </w:p>
    <w:p w:rsidR="00DA68B8" w:rsidRPr="00AF13C8" w:rsidRDefault="00DA68B8" w:rsidP="00AF13C8">
      <w:pPr>
        <w:tabs>
          <w:tab w:val="left" w:pos="2966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C8">
        <w:rPr>
          <w:rFonts w:ascii="Times New Roman" w:hAnsi="Times New Roman" w:cs="Times New Roman"/>
          <w:b/>
          <w:sz w:val="24"/>
          <w:szCs w:val="24"/>
        </w:rPr>
        <w:t>AVVISA</w:t>
      </w:r>
    </w:p>
    <w:p w:rsidR="007B1807" w:rsidRDefault="00DA68B8" w:rsidP="00AF13C8">
      <w:pPr>
        <w:tabs>
          <w:tab w:val="left" w:pos="2966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22321E">
        <w:rPr>
          <w:rFonts w:ascii="Times New Roman" w:hAnsi="Times New Roman" w:cs="Times New Roman"/>
          <w:sz w:val="24"/>
          <w:szCs w:val="24"/>
        </w:rPr>
        <w:t>l</w:t>
      </w:r>
      <w:r w:rsidR="007B1807">
        <w:rPr>
          <w:rFonts w:ascii="Times New Roman" w:hAnsi="Times New Roman" w:cs="Times New Roman"/>
          <w:sz w:val="24"/>
          <w:szCs w:val="24"/>
        </w:rPr>
        <w:t>’</w:t>
      </w:r>
      <w:r w:rsidR="00F03742">
        <w:rPr>
          <w:rFonts w:ascii="Times New Roman" w:hAnsi="Times New Roman" w:cs="Times New Roman"/>
          <w:sz w:val="24"/>
          <w:szCs w:val="24"/>
        </w:rPr>
        <w:t>i</w:t>
      </w:r>
      <w:r w:rsidR="007B1807">
        <w:rPr>
          <w:rFonts w:ascii="Times New Roman" w:hAnsi="Times New Roman" w:cs="Times New Roman"/>
          <w:sz w:val="24"/>
          <w:szCs w:val="24"/>
        </w:rPr>
        <w:t xml:space="preserve">stituzione </w:t>
      </w:r>
      <w:r w:rsidR="00F03742">
        <w:rPr>
          <w:rFonts w:ascii="Times New Roman" w:hAnsi="Times New Roman" w:cs="Times New Roman"/>
          <w:sz w:val="24"/>
          <w:szCs w:val="24"/>
        </w:rPr>
        <w:t>s</w:t>
      </w:r>
      <w:r w:rsidR="007B1807">
        <w:rPr>
          <w:rFonts w:ascii="Times New Roman" w:hAnsi="Times New Roman" w:cs="Times New Roman"/>
          <w:sz w:val="24"/>
          <w:szCs w:val="24"/>
        </w:rPr>
        <w:t>colastica intende cedere a titolo gratuito, ai sensi di quanto previsto dall’art. 34</w:t>
      </w:r>
      <w:r w:rsidR="00F03742">
        <w:rPr>
          <w:rFonts w:ascii="Times New Roman" w:hAnsi="Times New Roman" w:cs="Times New Roman"/>
          <w:sz w:val="24"/>
          <w:szCs w:val="24"/>
        </w:rPr>
        <w:t xml:space="preserve">, comma 3, </w:t>
      </w:r>
      <w:r w:rsidR="007B1807">
        <w:rPr>
          <w:rFonts w:ascii="Times New Roman" w:hAnsi="Times New Roman" w:cs="Times New Roman"/>
          <w:sz w:val="24"/>
          <w:szCs w:val="24"/>
        </w:rPr>
        <w:t xml:space="preserve">del D.I. </w:t>
      </w:r>
      <w:r w:rsidR="00F03742">
        <w:rPr>
          <w:rFonts w:ascii="Times New Roman" w:hAnsi="Times New Roman" w:cs="Times New Roman"/>
          <w:sz w:val="24"/>
          <w:szCs w:val="24"/>
        </w:rPr>
        <w:t>129/2018</w:t>
      </w:r>
      <w:r w:rsidR="007B1807">
        <w:rPr>
          <w:rFonts w:ascii="Times New Roman" w:hAnsi="Times New Roman" w:cs="Times New Roman"/>
          <w:sz w:val="24"/>
          <w:szCs w:val="24"/>
        </w:rPr>
        <w:t>, i beni</w:t>
      </w:r>
      <w:r w:rsidR="00FF46AF">
        <w:rPr>
          <w:rFonts w:ascii="Times New Roman" w:hAnsi="Times New Roman" w:cs="Times New Roman"/>
          <w:sz w:val="24"/>
          <w:szCs w:val="24"/>
        </w:rPr>
        <w:t xml:space="preserve"> di cui all’allegato al presente avviso</w:t>
      </w:r>
      <w:r>
        <w:rPr>
          <w:rFonts w:ascii="Times New Roman" w:hAnsi="Times New Roman" w:cs="Times New Roman"/>
          <w:sz w:val="24"/>
          <w:szCs w:val="24"/>
        </w:rPr>
        <w:t>,</w:t>
      </w:r>
      <w:r w:rsidR="007B1807">
        <w:rPr>
          <w:rFonts w:ascii="Times New Roman" w:hAnsi="Times New Roman" w:cs="Times New Roman"/>
          <w:sz w:val="24"/>
          <w:szCs w:val="24"/>
        </w:rPr>
        <w:t xml:space="preserve"> oggetto della procedura di vendita avviata con provvedimento del […], in quanto tale gara è andata deserta. </w:t>
      </w:r>
    </w:p>
    <w:p w:rsidR="00F72829" w:rsidRDefault="007B1807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beneficiari cui è rivolta </w:t>
      </w:r>
      <w:r w:rsidR="002D72A1">
        <w:rPr>
          <w:rFonts w:ascii="Times New Roman" w:hAnsi="Times New Roman" w:cs="Times New Roman"/>
          <w:sz w:val="24"/>
          <w:szCs w:val="24"/>
        </w:rPr>
        <w:t>la ces</w:t>
      </w:r>
      <w:r w:rsidR="007A687A">
        <w:rPr>
          <w:rFonts w:ascii="Times New Roman" w:hAnsi="Times New Roman" w:cs="Times New Roman"/>
          <w:sz w:val="24"/>
          <w:szCs w:val="24"/>
        </w:rPr>
        <w:t>sione gratuita sono i seguenti</w:t>
      </w:r>
      <w:r w:rsidR="00AF13C8">
        <w:rPr>
          <w:rFonts w:ascii="Times New Roman" w:hAnsi="Times New Roman" w:cs="Times New Roman"/>
          <w:sz w:val="24"/>
          <w:szCs w:val="24"/>
        </w:rPr>
        <w:t>:</w:t>
      </w:r>
      <w:r w:rsidR="00F10A1D">
        <w:rPr>
          <w:rFonts w:ascii="Times New Roman" w:hAnsi="Times New Roman" w:cs="Times New Roman"/>
          <w:sz w:val="24"/>
          <w:szCs w:val="24"/>
        </w:rPr>
        <w:t xml:space="preserve"> </w:t>
      </w:r>
      <w:r w:rsidR="00F10A1D" w:rsidRPr="00DA68B8">
        <w:rPr>
          <w:rFonts w:ascii="Times New Roman" w:hAnsi="Times New Roman" w:cs="Times New Roman"/>
          <w:sz w:val="24"/>
          <w:szCs w:val="24"/>
        </w:rPr>
        <w:t xml:space="preserve">Croce Rossa, </w:t>
      </w:r>
      <w:r w:rsidR="00F10A1D">
        <w:rPr>
          <w:rFonts w:ascii="Times New Roman" w:hAnsi="Times New Roman" w:cs="Times New Roman"/>
          <w:sz w:val="24"/>
          <w:szCs w:val="24"/>
        </w:rPr>
        <w:t xml:space="preserve">altre </w:t>
      </w:r>
      <w:r w:rsidR="00F10A1D" w:rsidRPr="00DA68B8">
        <w:rPr>
          <w:rFonts w:ascii="Times New Roman" w:hAnsi="Times New Roman" w:cs="Times New Roman"/>
          <w:sz w:val="24"/>
          <w:szCs w:val="24"/>
        </w:rPr>
        <w:t>Istituzioni scolastiche, Organismi di volontariato</w:t>
      </w:r>
      <w:r w:rsidR="007A687A">
        <w:rPr>
          <w:rFonts w:ascii="Times New Roman" w:hAnsi="Times New Roman" w:cs="Times New Roman"/>
          <w:sz w:val="24"/>
          <w:szCs w:val="24"/>
        </w:rPr>
        <w:t xml:space="preserve"> di protezione civile iscritti negli appositi registri</w:t>
      </w:r>
      <w:r w:rsidR="00F10A1D" w:rsidRPr="00DA68B8">
        <w:rPr>
          <w:rFonts w:ascii="Times New Roman" w:hAnsi="Times New Roman" w:cs="Times New Roman"/>
          <w:sz w:val="24"/>
          <w:szCs w:val="24"/>
        </w:rPr>
        <w:t>, enti ed associazioni no-profit,</w:t>
      </w:r>
      <w:r w:rsidR="00F10A1D">
        <w:rPr>
          <w:rFonts w:ascii="Times New Roman" w:hAnsi="Times New Roman" w:cs="Times New Roman"/>
          <w:sz w:val="24"/>
          <w:szCs w:val="24"/>
        </w:rPr>
        <w:t xml:space="preserve"> quali Onlus, Pro Loco ed enti di promozione sociale, Associazioni Sportive Dilettantistiche. [</w:t>
      </w:r>
      <w:r w:rsidR="00F10A1D" w:rsidRPr="00AF13C8">
        <w:rPr>
          <w:rFonts w:ascii="Times New Roman" w:hAnsi="Times New Roman" w:cs="Times New Roman"/>
          <w:i/>
          <w:sz w:val="24"/>
          <w:szCs w:val="24"/>
        </w:rPr>
        <w:t>da adattare alle specifiche esigenze dell’</w:t>
      </w:r>
      <w:r w:rsidR="007A687A" w:rsidRPr="00AF13C8">
        <w:rPr>
          <w:rFonts w:ascii="Times New Roman" w:hAnsi="Times New Roman" w:cs="Times New Roman"/>
          <w:i/>
          <w:sz w:val="24"/>
          <w:szCs w:val="24"/>
        </w:rPr>
        <w:t>istituzione scolastica</w:t>
      </w:r>
      <w:r w:rsidR="007A687A">
        <w:rPr>
          <w:rFonts w:ascii="Times New Roman" w:hAnsi="Times New Roman" w:cs="Times New Roman"/>
          <w:sz w:val="24"/>
          <w:szCs w:val="24"/>
        </w:rPr>
        <w:t>].</w:t>
      </w:r>
    </w:p>
    <w:p w:rsidR="00F72829" w:rsidRDefault="00F72829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soggetti interessati trasmetteranno una manifestazione di interesse a </w:t>
      </w:r>
      <w:r w:rsidRPr="00F72829">
        <w:rPr>
          <w:rFonts w:ascii="Times New Roman" w:hAnsi="Times New Roman" w:cs="Times New Roman"/>
          <w:sz w:val="24"/>
          <w:szCs w:val="24"/>
        </w:rPr>
        <w:t>ritirare uno o più beni oggetto di cessione</w:t>
      </w:r>
      <w:r>
        <w:rPr>
          <w:rFonts w:ascii="Times New Roman" w:hAnsi="Times New Roman" w:cs="Times New Roman"/>
          <w:sz w:val="24"/>
          <w:szCs w:val="24"/>
        </w:rPr>
        <w:t>, specificando il bene e l’eventuale quantità.</w:t>
      </w:r>
    </w:p>
    <w:p w:rsidR="00F72829" w:rsidRDefault="00F72829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 predetta manifesta</w:t>
      </w:r>
      <w:r w:rsidR="00F10A1D">
        <w:rPr>
          <w:rFonts w:ascii="Times New Roman" w:hAnsi="Times New Roman" w:cs="Times New Roman"/>
          <w:sz w:val="24"/>
          <w:szCs w:val="24"/>
        </w:rPr>
        <w:t>zione di interesse, debitamente sottoscritta</w:t>
      </w:r>
      <w:r w:rsidR="007A687A">
        <w:rPr>
          <w:rFonts w:ascii="Times New Roman" w:hAnsi="Times New Roman" w:cs="Times New Roman"/>
          <w:sz w:val="24"/>
          <w:szCs w:val="24"/>
        </w:rPr>
        <w:t>,</w:t>
      </w:r>
      <w:r w:rsidR="00F10A1D">
        <w:rPr>
          <w:rFonts w:ascii="Times New Roman" w:hAnsi="Times New Roman" w:cs="Times New Roman"/>
          <w:sz w:val="24"/>
          <w:szCs w:val="24"/>
        </w:rPr>
        <w:t xml:space="preserve"> dovrà pervenire tramite PEC/consegna a mano/ a mezzo raccomandata [</w:t>
      </w:r>
      <w:r w:rsidR="00F10A1D" w:rsidRPr="00AF13C8">
        <w:rPr>
          <w:rFonts w:ascii="Times New Roman" w:hAnsi="Times New Roman" w:cs="Times New Roman"/>
          <w:i/>
          <w:sz w:val="24"/>
          <w:szCs w:val="24"/>
        </w:rPr>
        <w:t>da adeguare alle speci</w:t>
      </w:r>
      <w:r w:rsidR="004135FC" w:rsidRPr="00AF13C8">
        <w:rPr>
          <w:rFonts w:ascii="Times New Roman" w:hAnsi="Times New Roman" w:cs="Times New Roman"/>
          <w:i/>
          <w:sz w:val="24"/>
          <w:szCs w:val="24"/>
        </w:rPr>
        <w:t>fiche esigenze dell’</w:t>
      </w:r>
      <w:r w:rsidR="00F03742">
        <w:rPr>
          <w:rFonts w:ascii="Times New Roman" w:hAnsi="Times New Roman" w:cs="Times New Roman"/>
          <w:i/>
          <w:sz w:val="24"/>
          <w:szCs w:val="24"/>
        </w:rPr>
        <w:t>i</w:t>
      </w:r>
      <w:r w:rsidR="004135FC" w:rsidRPr="00AF13C8">
        <w:rPr>
          <w:rFonts w:ascii="Times New Roman" w:hAnsi="Times New Roman" w:cs="Times New Roman"/>
          <w:i/>
          <w:sz w:val="24"/>
          <w:szCs w:val="24"/>
        </w:rPr>
        <w:t xml:space="preserve">stituzione </w:t>
      </w:r>
      <w:r w:rsidR="00F10A1D" w:rsidRPr="00AF13C8">
        <w:rPr>
          <w:rFonts w:ascii="Times New Roman" w:hAnsi="Times New Roman" w:cs="Times New Roman"/>
          <w:i/>
          <w:sz w:val="24"/>
          <w:szCs w:val="24"/>
        </w:rPr>
        <w:t>scolastica</w:t>
      </w:r>
      <w:r w:rsidR="00F57096">
        <w:rPr>
          <w:rFonts w:ascii="Times New Roman" w:hAnsi="Times New Roman" w:cs="Times New Roman"/>
          <w:sz w:val="24"/>
          <w:szCs w:val="24"/>
        </w:rPr>
        <w:t>] entro [..</w:t>
      </w:r>
      <w:r w:rsidR="00F10A1D">
        <w:rPr>
          <w:rFonts w:ascii="Times New Roman" w:hAnsi="Times New Roman" w:cs="Times New Roman"/>
          <w:sz w:val="24"/>
          <w:szCs w:val="24"/>
        </w:rPr>
        <w:t>.] alle ore […].</w:t>
      </w:r>
    </w:p>
    <w:p w:rsidR="007A687A" w:rsidRDefault="00F72829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Delle manifestazioni di interesse è stilata una graduatoria in base all’ordine di arrivo. Nel caso di più richieste per lo stesso bene esse saranno prese in consi</w:t>
      </w:r>
      <w:r w:rsidR="007A687A">
        <w:rPr>
          <w:rFonts w:ascii="Times New Roman" w:hAnsi="Times New Roman" w:cs="Times New Roman"/>
          <w:sz w:val="24"/>
          <w:szCs w:val="24"/>
        </w:rPr>
        <w:t>derazione in ordine cronologico.</w:t>
      </w:r>
    </w:p>
    <w:p w:rsidR="00F72829" w:rsidRPr="00F72829" w:rsidRDefault="00F72829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29">
        <w:rPr>
          <w:rFonts w:ascii="Times New Roman" w:hAnsi="Times New Roman" w:cs="Times New Roman"/>
          <w:sz w:val="24"/>
          <w:szCs w:val="24"/>
        </w:rPr>
        <w:t>Lo smontaggio e il ritiro dei beni ceduti sarà a completo carico del soggetto destinatario della cessione.</w:t>
      </w:r>
    </w:p>
    <w:p w:rsidR="00F72829" w:rsidRPr="00F72829" w:rsidRDefault="00F72829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29">
        <w:rPr>
          <w:rFonts w:ascii="Times New Roman" w:hAnsi="Times New Roman" w:cs="Times New Roman"/>
          <w:sz w:val="24"/>
          <w:szCs w:val="24"/>
        </w:rPr>
        <w:t>Il destinatario della cessione inoltre, si assume la responsabilità per</w:t>
      </w:r>
      <w:r>
        <w:rPr>
          <w:rFonts w:ascii="Times New Roman" w:hAnsi="Times New Roman" w:cs="Times New Roman"/>
          <w:sz w:val="24"/>
          <w:szCs w:val="24"/>
        </w:rPr>
        <w:t xml:space="preserve"> ogni eventuale danno causato a </w:t>
      </w:r>
      <w:r w:rsidRPr="00F72829">
        <w:rPr>
          <w:rFonts w:ascii="Times New Roman" w:hAnsi="Times New Roman" w:cs="Times New Roman"/>
          <w:sz w:val="24"/>
          <w:szCs w:val="24"/>
        </w:rPr>
        <w:t>cose o persone durante le attività di smontaggio e ritiro, liberando d</w:t>
      </w:r>
      <w:r w:rsidR="00552B26">
        <w:rPr>
          <w:rFonts w:ascii="Times New Roman" w:hAnsi="Times New Roman" w:cs="Times New Roman"/>
          <w:sz w:val="24"/>
          <w:szCs w:val="24"/>
        </w:rPr>
        <w:t>a ogni responsabilità l’</w:t>
      </w:r>
      <w:r w:rsidR="00F03742">
        <w:rPr>
          <w:rFonts w:ascii="Times New Roman" w:hAnsi="Times New Roman" w:cs="Times New Roman"/>
          <w:sz w:val="24"/>
          <w:szCs w:val="24"/>
        </w:rPr>
        <w:t>i</w:t>
      </w:r>
      <w:r w:rsidR="00552B26">
        <w:rPr>
          <w:rFonts w:ascii="Times New Roman" w:hAnsi="Times New Roman" w:cs="Times New Roman"/>
          <w:sz w:val="24"/>
          <w:szCs w:val="24"/>
        </w:rPr>
        <w:t xml:space="preserve">stituzione </w:t>
      </w:r>
      <w:r w:rsidR="00F03742">
        <w:rPr>
          <w:rFonts w:ascii="Times New Roman" w:hAnsi="Times New Roman" w:cs="Times New Roman"/>
          <w:sz w:val="24"/>
          <w:szCs w:val="24"/>
        </w:rPr>
        <w:t>s</w:t>
      </w:r>
      <w:r w:rsidR="00552B26">
        <w:rPr>
          <w:rFonts w:ascii="Times New Roman" w:hAnsi="Times New Roman" w:cs="Times New Roman"/>
          <w:sz w:val="24"/>
          <w:szCs w:val="24"/>
        </w:rPr>
        <w:t>colastica</w:t>
      </w:r>
      <w:r w:rsidRPr="00F72829">
        <w:rPr>
          <w:rFonts w:ascii="Times New Roman" w:hAnsi="Times New Roman" w:cs="Times New Roman"/>
          <w:sz w:val="24"/>
          <w:szCs w:val="24"/>
        </w:rPr>
        <w:t>.</w:t>
      </w:r>
    </w:p>
    <w:p w:rsidR="00F72829" w:rsidRDefault="007A687A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beni saranno trasferiti nello stato </w:t>
      </w:r>
      <w:r w:rsidR="00126051">
        <w:rPr>
          <w:rFonts w:ascii="Times New Roman" w:hAnsi="Times New Roman" w:cs="Times New Roman"/>
          <w:sz w:val="24"/>
          <w:szCs w:val="24"/>
        </w:rPr>
        <w:t>di fatto e di diritto in cui l’</w:t>
      </w:r>
      <w:r w:rsidR="00F0374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 w:rsidR="00C4387F">
        <w:rPr>
          <w:rFonts w:ascii="Times New Roman" w:hAnsi="Times New Roman" w:cs="Times New Roman"/>
          <w:sz w:val="24"/>
          <w:szCs w:val="24"/>
        </w:rPr>
        <w:t xml:space="preserve">tituzione scolastica li possiede, privi di garanzia alcuna. I predetti beni non potranno essere, altresì, </w:t>
      </w:r>
      <w:r w:rsidR="00F72829" w:rsidRPr="00F72829">
        <w:rPr>
          <w:rFonts w:ascii="Times New Roman" w:hAnsi="Times New Roman" w:cs="Times New Roman"/>
          <w:sz w:val="24"/>
          <w:szCs w:val="24"/>
        </w:rPr>
        <w:t>resti</w:t>
      </w:r>
      <w:r w:rsidR="00C4387F">
        <w:rPr>
          <w:rFonts w:ascii="Times New Roman" w:hAnsi="Times New Roman" w:cs="Times New Roman"/>
          <w:sz w:val="24"/>
          <w:szCs w:val="24"/>
        </w:rPr>
        <w:t xml:space="preserve">tuiti al cedente, </w:t>
      </w:r>
      <w:r w:rsidR="004135FC">
        <w:rPr>
          <w:rFonts w:ascii="Times New Roman" w:hAnsi="Times New Roman" w:cs="Times New Roman"/>
          <w:sz w:val="24"/>
          <w:szCs w:val="24"/>
        </w:rPr>
        <w:t>né</w:t>
      </w:r>
      <w:r w:rsidR="00F72829">
        <w:rPr>
          <w:rFonts w:ascii="Times New Roman" w:hAnsi="Times New Roman" w:cs="Times New Roman"/>
          <w:sz w:val="24"/>
          <w:szCs w:val="24"/>
        </w:rPr>
        <w:t xml:space="preserve"> potranno </w:t>
      </w:r>
      <w:r w:rsidR="00F72829" w:rsidRPr="00F72829">
        <w:rPr>
          <w:rFonts w:ascii="Times New Roman" w:hAnsi="Times New Roman" w:cs="Times New Roman"/>
          <w:sz w:val="24"/>
          <w:szCs w:val="24"/>
        </w:rPr>
        <w:t>essere oggetto di costi aggiuntivi per lo stesso.</w:t>
      </w:r>
    </w:p>
    <w:p w:rsidR="004135FC" w:rsidRDefault="004135FC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D0">
        <w:rPr>
          <w:rFonts w:ascii="Times New Roman" w:hAnsi="Times New Roman" w:cs="Times New Roman"/>
          <w:sz w:val="24"/>
          <w:szCs w:val="24"/>
        </w:rPr>
        <w:t>Si precisa che i suddetti beni possono essere vis</w:t>
      </w:r>
      <w:bookmarkStart w:id="0" w:name="_GoBack"/>
      <w:bookmarkEnd w:id="0"/>
      <w:r w:rsidRPr="007A67D0">
        <w:rPr>
          <w:rFonts w:ascii="Times New Roman" w:hAnsi="Times New Roman" w:cs="Times New Roman"/>
          <w:sz w:val="24"/>
          <w:szCs w:val="24"/>
        </w:rPr>
        <w:t xml:space="preserve">ionati </w:t>
      </w:r>
      <w:r>
        <w:rPr>
          <w:rFonts w:ascii="Times New Roman" w:hAnsi="Times New Roman" w:cs="Times New Roman"/>
          <w:sz w:val="24"/>
          <w:szCs w:val="24"/>
        </w:rPr>
        <w:t>nei seguenti orari</w:t>
      </w:r>
      <w:r w:rsidRPr="007A67D0">
        <w:rPr>
          <w:rFonts w:ascii="Times New Roman" w:hAnsi="Times New Roman" w:cs="Times New Roman"/>
          <w:sz w:val="24"/>
          <w:szCs w:val="24"/>
        </w:rPr>
        <w:t>:</w:t>
      </w:r>
    </w:p>
    <w:p w:rsidR="003E513C" w:rsidRPr="007A67D0" w:rsidRDefault="003E513C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D0">
        <w:rPr>
          <w:rFonts w:ascii="Times New Roman" w:hAnsi="Times New Roman" w:cs="Times New Roman"/>
          <w:sz w:val="24"/>
          <w:szCs w:val="24"/>
        </w:rPr>
        <w:t xml:space="preserve">Lunedi dalle ore […] alle ore […]; </w:t>
      </w:r>
    </w:p>
    <w:p w:rsidR="003E513C" w:rsidRPr="007A67D0" w:rsidRDefault="003E513C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D0">
        <w:rPr>
          <w:rFonts w:ascii="Times New Roman" w:hAnsi="Times New Roman" w:cs="Times New Roman"/>
          <w:sz w:val="24"/>
          <w:szCs w:val="24"/>
        </w:rPr>
        <w:t xml:space="preserve">Martedì dalle ore […] alle ore […]; </w:t>
      </w:r>
    </w:p>
    <w:p w:rsidR="003E513C" w:rsidRPr="007A67D0" w:rsidRDefault="003E513C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D0">
        <w:rPr>
          <w:rFonts w:ascii="Times New Roman" w:hAnsi="Times New Roman" w:cs="Times New Roman"/>
          <w:sz w:val="24"/>
          <w:szCs w:val="24"/>
        </w:rPr>
        <w:t>Mercoledì dalle ore […] alle ore […];</w:t>
      </w:r>
    </w:p>
    <w:p w:rsidR="00F44D44" w:rsidRPr="007A67D0" w:rsidRDefault="003E513C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D0">
        <w:rPr>
          <w:rFonts w:ascii="Times New Roman" w:hAnsi="Times New Roman" w:cs="Times New Roman"/>
          <w:sz w:val="24"/>
          <w:szCs w:val="24"/>
        </w:rPr>
        <w:t>Giovedì dalle ore […] alle ore […];</w:t>
      </w:r>
    </w:p>
    <w:p w:rsidR="003E513C" w:rsidRDefault="003E513C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D0">
        <w:rPr>
          <w:rFonts w:ascii="Times New Roman" w:hAnsi="Times New Roman" w:cs="Times New Roman"/>
          <w:sz w:val="24"/>
          <w:szCs w:val="24"/>
        </w:rPr>
        <w:t>Venerdì dalle ore […] alle ore […].</w:t>
      </w:r>
    </w:p>
    <w:p w:rsidR="00F72829" w:rsidRDefault="00F72829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29">
        <w:rPr>
          <w:rFonts w:ascii="Times New Roman" w:hAnsi="Times New Roman" w:cs="Times New Roman"/>
          <w:sz w:val="24"/>
          <w:szCs w:val="24"/>
        </w:rPr>
        <w:t xml:space="preserve">La graduatoria sarà pubblicata sul </w:t>
      </w:r>
      <w:r>
        <w:rPr>
          <w:rFonts w:ascii="Times New Roman" w:hAnsi="Times New Roman" w:cs="Times New Roman"/>
          <w:sz w:val="24"/>
          <w:szCs w:val="24"/>
        </w:rPr>
        <w:t xml:space="preserve">sito internet. </w:t>
      </w:r>
    </w:p>
    <w:p w:rsidR="00C4387F" w:rsidRDefault="00C4387F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assenza di offerte si procederà allo smaltimento dei beni, nel rispetto della normativa vigente in materia di tutela ambientale e di smaltimento dei rifiuti.</w:t>
      </w:r>
    </w:p>
    <w:p w:rsidR="003E188E" w:rsidRPr="00F72829" w:rsidRDefault="003E188E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dati </w:t>
      </w:r>
      <w:r w:rsidRPr="003E188E">
        <w:rPr>
          <w:rFonts w:ascii="Times New Roman" w:hAnsi="Times New Roman" w:cs="Times New Roman"/>
          <w:sz w:val="24"/>
          <w:szCs w:val="24"/>
        </w:rPr>
        <w:t>contenuti nella manifestazione di interesse, da rilasciare obbligatoriamente ai fini del procedimento in atto, saranno trattati</w:t>
      </w:r>
      <w:r>
        <w:rPr>
          <w:rFonts w:ascii="Times New Roman" w:hAnsi="Times New Roman" w:cs="Times New Roman"/>
          <w:sz w:val="24"/>
          <w:szCs w:val="24"/>
        </w:rPr>
        <w:t xml:space="preserve"> dall’Istituzione Scolastica</w:t>
      </w:r>
      <w:r w:rsidRPr="003E188E">
        <w:rPr>
          <w:rFonts w:ascii="Times New Roman" w:hAnsi="Times New Roman" w:cs="Times New Roman"/>
          <w:sz w:val="24"/>
          <w:szCs w:val="24"/>
        </w:rPr>
        <w:t>, in qualità di titolare, esclusivamente nell’ambi</w:t>
      </w:r>
      <w:r>
        <w:rPr>
          <w:rFonts w:ascii="Times New Roman" w:hAnsi="Times New Roman" w:cs="Times New Roman"/>
          <w:sz w:val="24"/>
          <w:szCs w:val="24"/>
        </w:rPr>
        <w:t xml:space="preserve">to del procedimento stesso, nel rispetto delle disposizioni di cui al D.Lgs. n. 196/2003, come modificato dal D.Lgs. n. 101/2018, nonché in conformità con il Regolamento UE n. 679/2016. </w:t>
      </w:r>
    </w:p>
    <w:p w:rsidR="00351E6B" w:rsidRDefault="00F72829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29">
        <w:rPr>
          <w:rFonts w:ascii="Times New Roman" w:hAnsi="Times New Roman" w:cs="Times New Roman"/>
          <w:sz w:val="24"/>
          <w:szCs w:val="24"/>
        </w:rPr>
        <w:t>Per chiarimenti e informazioni, in ordine alla procedu</w:t>
      </w:r>
      <w:r>
        <w:rPr>
          <w:rFonts w:ascii="Times New Roman" w:hAnsi="Times New Roman" w:cs="Times New Roman"/>
          <w:sz w:val="24"/>
          <w:szCs w:val="24"/>
        </w:rPr>
        <w:t xml:space="preserve">ra si può contattare il settore </w:t>
      </w:r>
      <w:r w:rsidRPr="00F72829">
        <w:rPr>
          <w:rFonts w:ascii="Times New Roman" w:hAnsi="Times New Roman" w:cs="Times New Roman"/>
          <w:sz w:val="24"/>
          <w:szCs w:val="24"/>
        </w:rPr>
        <w:t>competente all’indirizzo mail</w:t>
      </w:r>
      <w:r w:rsidR="00351E6B">
        <w:rPr>
          <w:rFonts w:ascii="Times New Roman" w:hAnsi="Times New Roman" w:cs="Times New Roman"/>
          <w:sz w:val="24"/>
          <w:szCs w:val="24"/>
        </w:rPr>
        <w:t xml:space="preserve"> […]</w:t>
      </w:r>
      <w:r w:rsidRPr="00F72829">
        <w:rPr>
          <w:rFonts w:ascii="Times New Roman" w:hAnsi="Times New Roman" w:cs="Times New Roman"/>
          <w:sz w:val="24"/>
          <w:szCs w:val="24"/>
        </w:rPr>
        <w:t>.</w:t>
      </w:r>
    </w:p>
    <w:p w:rsidR="007A687A" w:rsidRDefault="007A687A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dell’art. 5 della</w:t>
      </w:r>
      <w:r w:rsidRPr="003C0219">
        <w:rPr>
          <w:rFonts w:ascii="Times New Roman" w:hAnsi="Times New Roman" w:cs="Times New Roman"/>
          <w:sz w:val="24"/>
          <w:szCs w:val="24"/>
        </w:rPr>
        <w:t xml:space="preserve"> Legge 241/1990</w:t>
      </w:r>
      <w:r>
        <w:rPr>
          <w:rFonts w:ascii="Times New Roman" w:hAnsi="Times New Roman" w:cs="Times New Roman"/>
          <w:sz w:val="24"/>
          <w:szCs w:val="24"/>
        </w:rPr>
        <w:t xml:space="preserve">, si precisa, infine, che il RUP del procedimento è […]. </w:t>
      </w:r>
    </w:p>
    <w:p w:rsidR="00DB089F" w:rsidRPr="00F44D44" w:rsidRDefault="00DB089F" w:rsidP="00AF13C8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3C8" w:rsidRPr="00AF13C8" w:rsidRDefault="00422E79" w:rsidP="00AF13C8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13276" w:rsidRPr="00DB089F">
        <w:rPr>
          <w:rFonts w:ascii="Times New Roman" w:hAnsi="Times New Roman" w:cs="Times New Roman"/>
          <w:b/>
          <w:sz w:val="24"/>
          <w:szCs w:val="24"/>
        </w:rPr>
        <w:t>Luogo e Data</w:t>
      </w:r>
      <w:r w:rsidR="00B97CDD">
        <w:rPr>
          <w:rFonts w:ascii="Times New Roman" w:hAnsi="Times New Roman" w:cs="Times New Roman"/>
          <w:b/>
          <w:sz w:val="24"/>
          <w:szCs w:val="24"/>
        </w:rPr>
        <w:tab/>
      </w:r>
      <w:r w:rsidR="00B97CDD">
        <w:rPr>
          <w:rFonts w:ascii="Times New Roman" w:hAnsi="Times New Roman" w:cs="Times New Roman"/>
          <w:b/>
          <w:sz w:val="24"/>
          <w:szCs w:val="24"/>
        </w:rPr>
        <w:tab/>
      </w:r>
      <w:r w:rsidR="00B97CDD">
        <w:rPr>
          <w:rFonts w:ascii="Times New Roman" w:hAnsi="Times New Roman" w:cs="Times New Roman"/>
          <w:b/>
          <w:sz w:val="24"/>
          <w:szCs w:val="24"/>
        </w:rPr>
        <w:tab/>
      </w:r>
      <w:r w:rsidR="00B97CDD">
        <w:rPr>
          <w:rFonts w:ascii="Times New Roman" w:hAnsi="Times New Roman" w:cs="Times New Roman"/>
          <w:b/>
          <w:sz w:val="24"/>
          <w:szCs w:val="24"/>
        </w:rPr>
        <w:tab/>
      </w:r>
      <w:r w:rsidR="00B97CDD">
        <w:rPr>
          <w:rFonts w:ascii="Times New Roman" w:hAnsi="Times New Roman" w:cs="Times New Roman"/>
          <w:b/>
          <w:sz w:val="24"/>
          <w:szCs w:val="24"/>
        </w:rPr>
        <w:tab/>
      </w:r>
      <w:r w:rsidR="00B97CDD">
        <w:rPr>
          <w:rFonts w:ascii="Times New Roman" w:hAnsi="Times New Roman" w:cs="Times New Roman"/>
          <w:b/>
          <w:sz w:val="24"/>
          <w:szCs w:val="24"/>
        </w:rPr>
        <w:tab/>
      </w:r>
      <w:r w:rsidR="00B97CDD">
        <w:rPr>
          <w:rFonts w:ascii="Times New Roman" w:hAnsi="Times New Roman" w:cs="Times New Roman"/>
          <w:b/>
          <w:sz w:val="24"/>
          <w:szCs w:val="24"/>
        </w:rPr>
        <w:tab/>
      </w:r>
    </w:p>
    <w:p w:rsidR="008C33D8" w:rsidRDefault="00DB089F" w:rsidP="00AF13C8">
      <w:pPr>
        <w:tabs>
          <w:tab w:val="left" w:pos="2966"/>
        </w:tabs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089F"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="00552B26">
        <w:rPr>
          <w:rFonts w:ascii="Times New Roman" w:hAnsi="Times New Roman" w:cs="Times New Roman"/>
          <w:b/>
          <w:sz w:val="24"/>
          <w:szCs w:val="24"/>
        </w:rPr>
        <w:t>Dirigente Scolastico</w:t>
      </w:r>
    </w:p>
    <w:p w:rsidR="00AF13C8" w:rsidRDefault="00AF13C8" w:rsidP="008C33D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AF13C8" w:rsidRDefault="00AF13C8" w:rsidP="008C33D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804484" w:rsidRDefault="0080448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br w:type="page"/>
      </w:r>
    </w:p>
    <w:p w:rsidR="00804484" w:rsidRDefault="0080448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lastRenderedPageBreak/>
        <w:br w:type="page"/>
      </w:r>
    </w:p>
    <w:p w:rsidR="008C33D8" w:rsidRDefault="008C33D8" w:rsidP="008C33D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C3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lastRenderedPageBreak/>
        <w:t>Allegato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</w:t>
      </w:r>
    </w:p>
    <w:p w:rsidR="008C33D8" w:rsidRPr="00C302D5" w:rsidRDefault="008C33D8" w:rsidP="008C33D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07"/>
        <w:gridCol w:w="1528"/>
        <w:gridCol w:w="1526"/>
        <w:gridCol w:w="2373"/>
        <w:gridCol w:w="1488"/>
      </w:tblGrid>
      <w:tr w:rsidR="00DC7964" w:rsidRPr="00690E1E" w:rsidTr="00DC7964">
        <w:tc>
          <w:tcPr>
            <w:tcW w:w="1407" w:type="pct"/>
            <w:vAlign w:val="center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Tipologia inventario</w:t>
            </w:r>
          </w:p>
        </w:tc>
        <w:tc>
          <w:tcPr>
            <w:tcW w:w="794" w:type="pct"/>
            <w:vAlign w:val="center"/>
          </w:tcPr>
          <w:p w:rsidR="00DC7964" w:rsidRDefault="00DC7964" w:rsidP="00872CD0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Storico-artistico</w:t>
            </w:r>
          </w:p>
        </w:tc>
        <w:tc>
          <w:tcPr>
            <w:tcW w:w="793" w:type="pct"/>
            <w:vAlign w:val="center"/>
          </w:tcPr>
          <w:p w:rsidR="00DC7964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inventario</w:t>
            </w:r>
          </w:p>
        </w:tc>
        <w:tc>
          <w:tcPr>
            <w:tcW w:w="1233" w:type="pct"/>
            <w:vAlign w:val="center"/>
          </w:tcPr>
          <w:p w:rsidR="00DC7964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Bene</w:t>
            </w:r>
          </w:p>
        </w:tc>
        <w:tc>
          <w:tcPr>
            <w:tcW w:w="773" w:type="pct"/>
            <w:vAlign w:val="center"/>
          </w:tcPr>
          <w:p w:rsidR="00DC7964" w:rsidRPr="00690E1E" w:rsidRDefault="007123FA" w:rsidP="007123F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</w:t>
            </w:r>
            <w:r w:rsidR="00DC7964" w:rsidRPr="00690E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alore</w:t>
            </w:r>
          </w:p>
        </w:tc>
      </w:tr>
      <w:tr w:rsidR="00DC7964" w:rsidRPr="00690E1E" w:rsidTr="00DC7964">
        <w:tc>
          <w:tcPr>
            <w:tcW w:w="1407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4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33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3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C7964" w:rsidRPr="00690E1E" w:rsidTr="00DC7964">
        <w:tc>
          <w:tcPr>
            <w:tcW w:w="1407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4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33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3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C7964" w:rsidRPr="00690E1E" w:rsidTr="00DC7964">
        <w:tc>
          <w:tcPr>
            <w:tcW w:w="1407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4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33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3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C7964" w:rsidRPr="00690E1E" w:rsidTr="00DC7964">
        <w:tc>
          <w:tcPr>
            <w:tcW w:w="1407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4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33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3" w:type="pct"/>
          </w:tcPr>
          <w:p w:rsidR="00DC7964" w:rsidRPr="00690E1E" w:rsidRDefault="00DC7964" w:rsidP="008804D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C33D8" w:rsidRPr="00DB089F" w:rsidRDefault="008C33D8" w:rsidP="008C33D8">
      <w:pPr>
        <w:tabs>
          <w:tab w:val="left" w:pos="296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E79" w:rsidRDefault="00422E79" w:rsidP="00F13276">
      <w:pPr>
        <w:tabs>
          <w:tab w:val="left" w:pos="296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E79" w:rsidRPr="00DB089F" w:rsidRDefault="00422E79" w:rsidP="00EF49E8">
      <w:pPr>
        <w:tabs>
          <w:tab w:val="left" w:pos="296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22E79" w:rsidRPr="00DB089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92C" w:rsidRDefault="0083192C" w:rsidP="007D35B2">
      <w:pPr>
        <w:spacing w:after="0" w:line="240" w:lineRule="auto"/>
      </w:pPr>
      <w:r>
        <w:separator/>
      </w:r>
    </w:p>
  </w:endnote>
  <w:endnote w:type="continuationSeparator" w:id="0">
    <w:p w:rsidR="0083192C" w:rsidRDefault="0083192C" w:rsidP="007D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38848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04484" w:rsidRPr="00804484" w:rsidRDefault="00804484">
        <w:pPr>
          <w:pStyle w:val="Footer"/>
          <w:jc w:val="right"/>
          <w:rPr>
            <w:rFonts w:ascii="Times New Roman" w:hAnsi="Times New Roman" w:cs="Times New Roman"/>
          </w:rPr>
        </w:pPr>
        <w:r w:rsidRPr="00804484">
          <w:rPr>
            <w:rFonts w:ascii="Times New Roman" w:hAnsi="Times New Roman" w:cs="Times New Roman"/>
          </w:rPr>
          <w:fldChar w:fldCharType="begin"/>
        </w:r>
        <w:r w:rsidRPr="00804484">
          <w:rPr>
            <w:rFonts w:ascii="Times New Roman" w:hAnsi="Times New Roman" w:cs="Times New Roman"/>
          </w:rPr>
          <w:instrText>PAGE   \* MERGEFORMAT</w:instrText>
        </w:r>
        <w:r w:rsidRPr="00804484">
          <w:rPr>
            <w:rFonts w:ascii="Times New Roman" w:hAnsi="Times New Roman" w:cs="Times New Roman"/>
          </w:rPr>
          <w:fldChar w:fldCharType="separate"/>
        </w:r>
        <w:r w:rsidRPr="00804484">
          <w:rPr>
            <w:rFonts w:ascii="Times New Roman" w:hAnsi="Times New Roman" w:cs="Times New Roman"/>
          </w:rPr>
          <w:t>2</w:t>
        </w:r>
        <w:r w:rsidRPr="00804484">
          <w:rPr>
            <w:rFonts w:ascii="Times New Roman" w:hAnsi="Times New Roman" w:cs="Times New Roman"/>
          </w:rPr>
          <w:fldChar w:fldCharType="end"/>
        </w:r>
      </w:p>
    </w:sdtContent>
  </w:sdt>
  <w:p w:rsidR="00804484" w:rsidRDefault="00804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92C" w:rsidRDefault="0083192C" w:rsidP="007D35B2">
      <w:pPr>
        <w:spacing w:after="0" w:line="240" w:lineRule="auto"/>
      </w:pPr>
      <w:r>
        <w:separator/>
      </w:r>
    </w:p>
  </w:footnote>
  <w:footnote w:type="continuationSeparator" w:id="0">
    <w:p w:rsidR="0083192C" w:rsidRDefault="0083192C" w:rsidP="007D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B2" w:rsidRPr="007D35B2" w:rsidRDefault="007D35B2" w:rsidP="007D35B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3A7B"/>
    <w:multiLevelType w:val="hybridMultilevel"/>
    <w:tmpl w:val="5F4EB4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D103C"/>
    <w:multiLevelType w:val="hybridMultilevel"/>
    <w:tmpl w:val="305A51AC"/>
    <w:lvl w:ilvl="0" w:tplc="4BC6427E">
      <w:start w:val="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D5195"/>
    <w:multiLevelType w:val="hybridMultilevel"/>
    <w:tmpl w:val="87B6C6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B2"/>
    <w:rsid w:val="000A0769"/>
    <w:rsid w:val="000A68C2"/>
    <w:rsid w:val="00126051"/>
    <w:rsid w:val="001552E4"/>
    <w:rsid w:val="001A7B92"/>
    <w:rsid w:val="001C3B86"/>
    <w:rsid w:val="0022321E"/>
    <w:rsid w:val="002D72A1"/>
    <w:rsid w:val="003059F3"/>
    <w:rsid w:val="00351E6B"/>
    <w:rsid w:val="003706FF"/>
    <w:rsid w:val="00391BE4"/>
    <w:rsid w:val="003E188E"/>
    <w:rsid w:val="003E513C"/>
    <w:rsid w:val="004135FC"/>
    <w:rsid w:val="00422E79"/>
    <w:rsid w:val="00446209"/>
    <w:rsid w:val="00552B26"/>
    <w:rsid w:val="00595319"/>
    <w:rsid w:val="005F2EFE"/>
    <w:rsid w:val="005F5A82"/>
    <w:rsid w:val="006220AB"/>
    <w:rsid w:val="006C3EEE"/>
    <w:rsid w:val="007123FA"/>
    <w:rsid w:val="00733D10"/>
    <w:rsid w:val="0075402F"/>
    <w:rsid w:val="007A67D0"/>
    <w:rsid w:val="007A687A"/>
    <w:rsid w:val="007B1807"/>
    <w:rsid w:val="007C0592"/>
    <w:rsid w:val="007D35B2"/>
    <w:rsid w:val="00804466"/>
    <w:rsid w:val="00804484"/>
    <w:rsid w:val="0083066F"/>
    <w:rsid w:val="0083192C"/>
    <w:rsid w:val="00833BB0"/>
    <w:rsid w:val="00842AD3"/>
    <w:rsid w:val="00872CD0"/>
    <w:rsid w:val="008C33D8"/>
    <w:rsid w:val="009156EF"/>
    <w:rsid w:val="009341E7"/>
    <w:rsid w:val="00A43A43"/>
    <w:rsid w:val="00A470EB"/>
    <w:rsid w:val="00AD188D"/>
    <w:rsid w:val="00AE0312"/>
    <w:rsid w:val="00AF13C8"/>
    <w:rsid w:val="00AF5A84"/>
    <w:rsid w:val="00AF5F37"/>
    <w:rsid w:val="00B57509"/>
    <w:rsid w:val="00B814DD"/>
    <w:rsid w:val="00B87E0F"/>
    <w:rsid w:val="00B97CDD"/>
    <w:rsid w:val="00BA2BBB"/>
    <w:rsid w:val="00C01465"/>
    <w:rsid w:val="00C4387F"/>
    <w:rsid w:val="00C44091"/>
    <w:rsid w:val="00D25F68"/>
    <w:rsid w:val="00D74F18"/>
    <w:rsid w:val="00D97110"/>
    <w:rsid w:val="00DA68B8"/>
    <w:rsid w:val="00DB089F"/>
    <w:rsid w:val="00DB75A0"/>
    <w:rsid w:val="00DC7964"/>
    <w:rsid w:val="00DE0488"/>
    <w:rsid w:val="00E534B2"/>
    <w:rsid w:val="00E8463A"/>
    <w:rsid w:val="00ED0102"/>
    <w:rsid w:val="00EE5968"/>
    <w:rsid w:val="00EF49E8"/>
    <w:rsid w:val="00F03742"/>
    <w:rsid w:val="00F10A1D"/>
    <w:rsid w:val="00F118EB"/>
    <w:rsid w:val="00F13276"/>
    <w:rsid w:val="00F2422D"/>
    <w:rsid w:val="00F247D6"/>
    <w:rsid w:val="00F41845"/>
    <w:rsid w:val="00F44D44"/>
    <w:rsid w:val="00F51E3F"/>
    <w:rsid w:val="00F55054"/>
    <w:rsid w:val="00F57096"/>
    <w:rsid w:val="00F66B08"/>
    <w:rsid w:val="00F72829"/>
    <w:rsid w:val="00F767CD"/>
    <w:rsid w:val="00FF46AF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D7F7"/>
  <w15:chartTrackingRefBased/>
  <w15:docId w15:val="{48996796-3CEF-4F3C-A85C-8FE92B6C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5B2"/>
  </w:style>
  <w:style w:type="paragraph" w:styleId="Footer">
    <w:name w:val="footer"/>
    <w:basedOn w:val="Normal"/>
    <w:link w:val="FooterChar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5B2"/>
  </w:style>
  <w:style w:type="paragraph" w:styleId="ListParagraph">
    <w:name w:val="List Paragraph"/>
    <w:basedOn w:val="Normal"/>
    <w:uiPriority w:val="34"/>
    <w:qFormat/>
    <w:rsid w:val="007D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Autore</cp:lastModifiedBy>
  <cp:revision>2</cp:revision>
  <dcterms:created xsi:type="dcterms:W3CDTF">2019-08-01T09:59:00Z</dcterms:created>
  <dcterms:modified xsi:type="dcterms:W3CDTF">2021-01-28T10:16:00Z</dcterms:modified>
</cp:coreProperties>
</file>