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E1E" w:rsidRDefault="00690E1E" w:rsidP="0069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Format di </w:t>
      </w:r>
      <w:r w:rsidR="000B27B6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provvedimento per il discarico dei beni dall’inventario</w:t>
      </w:r>
    </w:p>
    <w:p w:rsidR="00690E1E" w:rsidRPr="00690E1E" w:rsidRDefault="00690E1E" w:rsidP="00C302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it-IT"/>
        </w:rPr>
      </w:pPr>
    </w:p>
    <w:p w:rsidR="000B27B6" w:rsidRDefault="00690E1E" w:rsidP="007A4A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4A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</w:t>
      </w:r>
      <w:r w:rsidRPr="007A4A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="007A4A92" w:rsidRPr="007A4A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  <w:r w:rsidR="007A4A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690E1E" w:rsidRPr="00454981" w:rsidRDefault="000B27B6" w:rsidP="00020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690E1E"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690E1E"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690E1E"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690E1E"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690E1E" w:rsidRDefault="00690E1E" w:rsidP="000B27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Oggetto</w:t>
      </w: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Provvedimento per il discarico dei beni dall’inventario.</w:t>
      </w:r>
    </w:p>
    <w:p w:rsidR="000B27B6" w:rsidRDefault="000B27B6" w:rsidP="000B27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B27B6" w:rsidRDefault="000B27B6" w:rsidP="000B27B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IL DIRIGENTE SCOLASTICO</w:t>
      </w:r>
    </w:p>
    <w:p w:rsidR="004635F5" w:rsidRDefault="004635F5" w:rsidP="000B27B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4635F5" w:rsidRDefault="004635F5" w:rsidP="004635F5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56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[da inserire nell’ipotesi di beni manca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</w:t>
      </w:r>
      <w:r w:rsidRPr="00756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ti per furto]</w:t>
      </w:r>
    </w:p>
    <w:p w:rsidR="000B27B6" w:rsidRDefault="000B27B6" w:rsidP="00C2368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07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VISTO </w:t>
      </w:r>
      <w:r w:rsidR="001073E9" w:rsidRPr="001073E9">
        <w:rPr>
          <w:rFonts w:ascii="Times New Roman" w:hAnsi="Times New Roman" w:cs="Times New Roman"/>
          <w:sz w:val="24"/>
          <w:szCs w:val="24"/>
        </w:rPr>
        <w:t>l’art</w:t>
      </w:r>
      <w:r w:rsidR="001073E9" w:rsidRPr="005D35FC">
        <w:rPr>
          <w:rFonts w:ascii="Times New Roman" w:hAnsi="Times New Roman" w:cs="Times New Roman"/>
          <w:sz w:val="24"/>
          <w:szCs w:val="24"/>
        </w:rPr>
        <w:t>. 33 del D.I. 28 agosto 2018, n. 129, il quale prevede l’eliminazione dei beni mancanti per furto con provvedimento del Dirigente Scolastico</w:t>
      </w:r>
      <w:r w:rsidRPr="00107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;</w:t>
      </w:r>
    </w:p>
    <w:p w:rsid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56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Linee Guida adottate dal Ministero dell'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Istruzione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la gestione del patrimonio e degli inventari da parte delle </w:t>
      </w:r>
      <w:r w:rsidR="00B477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stituzioni scolastiche ed educative ai sensi dell’art. 29, comma 3, del D.I. </w:t>
      </w:r>
      <w:r w:rsidR="0045498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28 agosto 2018, n. 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C23683" w:rsidRDefault="00C23683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75643A" w:rsidRDefault="0075643A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VISTO </w:t>
      </w:r>
      <w:r w:rsidR="00B477CF" w:rsidRP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furto dei beni avvenuto in data [</w:t>
      </w:r>
      <w:r w:rsidR="00B477CF" w:rsidRPr="00DA4B8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="00B477CF" w:rsidRP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  <w:r w:rsidR="00B477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di cui all’elenco in allegato</w:t>
      </w:r>
      <w:r w:rsidRP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CB7252" w:rsidRDefault="00CB7252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C6364" w:rsidRDefault="00CB7252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B7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denuncia di furto presentata </w:t>
      </w:r>
      <w:r w:rsidR="00F459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dal Dirigente Scolastico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presso […] in data […]</w:t>
      </w:r>
      <w:r w:rsidR="006401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allegato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D5352E" w:rsidRDefault="00D5352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459A9" w:rsidRDefault="00D5597B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PRESA VISIONE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relazione del D.S.G.A. </w:t>
      </w:r>
      <w:r w:rsidRP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ordine alle circo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stanze che hanno determinato la </w:t>
      </w:r>
      <w:r w:rsidRP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ttrazione o la perdita dei beni</w:t>
      </w:r>
      <w:r w:rsidR="006401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in allegato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D5597B" w:rsidRPr="00D5352E" w:rsidRDefault="00D5597B" w:rsidP="00C23683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D5352E" w:rsidRDefault="008C6364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56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[</w:t>
      </w:r>
      <w:r w:rsidR="00D53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da inserire </w:t>
      </w:r>
      <w:r w:rsidRPr="00756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nell’ipotesi di beni manca</w:t>
      </w:r>
      <w:r w:rsidR="00AA4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</w:t>
      </w:r>
      <w:r w:rsidRPr="00756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ti per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causa di forza maggiore</w:t>
      </w:r>
      <w:r w:rsidRPr="00756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]</w:t>
      </w:r>
    </w:p>
    <w:p w:rsidR="004635F5" w:rsidRDefault="004635F5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07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VISTO </w:t>
      </w:r>
      <w:r w:rsidRPr="001073E9">
        <w:rPr>
          <w:rFonts w:ascii="Times New Roman" w:hAnsi="Times New Roman" w:cs="Times New Roman"/>
          <w:sz w:val="24"/>
          <w:szCs w:val="24"/>
        </w:rPr>
        <w:t>l’art</w:t>
      </w:r>
      <w:r w:rsidRPr="005D35FC">
        <w:rPr>
          <w:rFonts w:ascii="Times New Roman" w:hAnsi="Times New Roman" w:cs="Times New Roman"/>
          <w:sz w:val="24"/>
          <w:szCs w:val="24"/>
        </w:rPr>
        <w:t xml:space="preserve">. 33 del D.I. 28 agosto 2018, n. 129, il quale prevede l’eliminazione dei beni mancanti per causa di forza </w:t>
      </w:r>
      <w:r w:rsidRPr="006D2996">
        <w:rPr>
          <w:rFonts w:ascii="Times New Roman" w:hAnsi="Times New Roman" w:cs="Times New Roman"/>
          <w:sz w:val="24"/>
          <w:szCs w:val="24"/>
        </w:rPr>
        <w:t>maggiore,</w:t>
      </w:r>
      <w:r w:rsidR="00056903">
        <w:rPr>
          <w:rFonts w:ascii="Times New Roman" w:hAnsi="Times New Roman" w:cs="Times New Roman"/>
          <w:sz w:val="24"/>
          <w:szCs w:val="24"/>
        </w:rPr>
        <w:t xml:space="preserve"> </w:t>
      </w:r>
      <w:r w:rsidRPr="005D35FC">
        <w:rPr>
          <w:rFonts w:ascii="Times New Roman" w:hAnsi="Times New Roman" w:cs="Times New Roman"/>
          <w:sz w:val="24"/>
          <w:szCs w:val="24"/>
        </w:rPr>
        <w:t>con provvedimento del Dirigente Scolastico</w:t>
      </w:r>
      <w:r w:rsidRPr="00107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;</w:t>
      </w:r>
    </w:p>
    <w:p w:rsid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56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Linee Guida adottate dal </w:t>
      </w:r>
      <w:r w:rsidR="00CF2486"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Ministero dell'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Istruzione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la gestione del patrimonio e degli inventari da parte delle </w:t>
      </w:r>
      <w:r w:rsidR="00B477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stituzioni scolastiche ed educative ai sensi dell’art. 29, comma 3, del D.I. </w:t>
      </w:r>
      <w:r w:rsidR="00454981" w:rsidRPr="005D35FC">
        <w:rPr>
          <w:rFonts w:ascii="Times New Roman" w:hAnsi="Times New Roman" w:cs="Times New Roman"/>
          <w:sz w:val="24"/>
          <w:szCs w:val="24"/>
        </w:rPr>
        <w:t>28 agosto 2018, n. 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D5352E" w:rsidRDefault="00D5352E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C6364" w:rsidRDefault="008C6364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VISTO </w:t>
      </w:r>
      <w:r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l’elenco dei beni manca</w:t>
      </w:r>
      <w:r w:rsid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 per causa di forza maggiore di cui all’elenco in allegato;</w:t>
      </w:r>
    </w:p>
    <w:p w:rsidR="00D5352E" w:rsidRDefault="00D5352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5352E" w:rsidRPr="00F459A9" w:rsidRDefault="00496C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PRESA VISIONE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relazione del D.S.G.A. </w:t>
      </w:r>
      <w:r w:rsidRP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ordine alle circo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stanze che hanno determinato la </w:t>
      </w:r>
      <w:r w:rsidRP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ttrazione o la perdita dei beni </w:t>
      </w:r>
      <w:r w:rsidR="00F459A9" w:rsidRPr="006D29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corredata del</w:t>
      </w:r>
      <w:r w:rsidRPr="006D29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="00B003F2" w:rsidRPr="006D29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relativa</w:t>
      </w:r>
      <w:r w:rsidR="00F459A9" w:rsidRPr="006D29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documentazione giustificativa</w:t>
      </w:r>
      <w:r w:rsidR="006401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in allegato</w:t>
      </w:r>
      <w:r w:rsidR="00F459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D5352E" w:rsidRDefault="00D5352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073E9" w:rsidRPr="00B66BE4" w:rsidRDefault="001073E9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66B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="00D53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da inserire nell’ipotesi di cessione</w:t>
      </w:r>
      <w:r w:rsidR="00D875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a titolo oneroso</w:t>
      </w:r>
      <w:r w:rsidR="00D53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/smaltimento d</w:t>
      </w:r>
      <w:r w:rsidR="00AA4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el</w:t>
      </w:r>
      <w:r w:rsidR="00D53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materiale di risulta,</w:t>
      </w:r>
      <w:r w:rsidR="00AA4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dei</w:t>
      </w:r>
      <w:r w:rsidR="00D53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beni fuori uso, obsoleti e non più utilizzabili</w:t>
      </w:r>
      <w:r w:rsidRPr="00B66BE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1073E9" w:rsidRDefault="001073E9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1073E9" w:rsidRDefault="001073E9" w:rsidP="0045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C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5FC">
        <w:rPr>
          <w:rFonts w:ascii="Times New Roman" w:hAnsi="Times New Roman" w:cs="Times New Roman"/>
          <w:sz w:val="24"/>
          <w:szCs w:val="24"/>
        </w:rPr>
        <w:t>l’art.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3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 w:rsidRPr="005D35FC">
        <w:rPr>
          <w:rFonts w:ascii="Times New Roman" w:hAnsi="Times New Roman" w:cs="Times New Roman"/>
          <w:sz w:val="24"/>
          <w:szCs w:val="24"/>
        </w:rPr>
        <w:t xml:space="preserve"> D.I. 28 agosto 2018, n. 129</w:t>
      </w:r>
      <w:r>
        <w:rPr>
          <w:rFonts w:ascii="Times New Roman" w:hAnsi="Times New Roman" w:cs="Times New Roman"/>
          <w:sz w:val="24"/>
          <w:szCs w:val="24"/>
        </w:rPr>
        <w:t>, secondo il quale i</w:t>
      </w:r>
      <w:r w:rsidRPr="00D35821">
        <w:rPr>
          <w:rFonts w:ascii="Times New Roman" w:hAnsi="Times New Roman" w:cs="Times New Roman"/>
          <w:sz w:val="24"/>
          <w:szCs w:val="24"/>
        </w:rPr>
        <w:t xml:space="preserve"> materiali di risulta, i beni fuori uso, quelli obsoleti e quelli n</w:t>
      </w:r>
      <w:r>
        <w:rPr>
          <w:rFonts w:ascii="Times New Roman" w:hAnsi="Times New Roman" w:cs="Times New Roman"/>
          <w:sz w:val="24"/>
          <w:szCs w:val="24"/>
        </w:rPr>
        <w:t>on più utilizzabili sono ceduti</w:t>
      </w:r>
      <w:r w:rsidR="007A0529">
        <w:rPr>
          <w:rFonts w:ascii="Times New Roman" w:hAnsi="Times New Roman" w:cs="Times New Roman"/>
          <w:sz w:val="24"/>
          <w:szCs w:val="24"/>
        </w:rPr>
        <w:t>/destinati allo smaltimento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821">
        <w:rPr>
          <w:rFonts w:ascii="Times New Roman" w:hAnsi="Times New Roman" w:cs="Times New Roman"/>
          <w:sz w:val="24"/>
          <w:szCs w:val="24"/>
        </w:rPr>
        <w:t>dall'</w:t>
      </w:r>
      <w:r w:rsidR="007A0529">
        <w:rPr>
          <w:rFonts w:ascii="Times New Roman" w:hAnsi="Times New Roman" w:cs="Times New Roman"/>
          <w:sz w:val="24"/>
          <w:szCs w:val="24"/>
        </w:rPr>
        <w:t>I</w:t>
      </w:r>
      <w:r w:rsidRPr="00D35821">
        <w:rPr>
          <w:rFonts w:ascii="Times New Roman" w:hAnsi="Times New Roman" w:cs="Times New Roman"/>
          <w:sz w:val="24"/>
          <w:szCs w:val="24"/>
        </w:rPr>
        <w:t>stituzione sco</w:t>
      </w:r>
      <w:r>
        <w:rPr>
          <w:rFonts w:ascii="Times New Roman" w:hAnsi="Times New Roman" w:cs="Times New Roman"/>
          <w:sz w:val="24"/>
          <w:szCs w:val="24"/>
        </w:rPr>
        <w:t>lastica, con provvedimento del Dirigente Scolastico;</w:t>
      </w:r>
    </w:p>
    <w:p w:rsidR="00056903" w:rsidRDefault="00056903" w:rsidP="0045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56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Linee Guida adottate dal </w:t>
      </w:r>
      <w:r w:rsidR="00CF2486"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Ministero dell'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Istruzione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la gestione del patrimonio e degli inventari da parte delle </w:t>
      </w:r>
      <w:r w:rsidR="00B477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stituzioni scolastiche ed educative ai sensi dell’art. 29, comma 3, del D.I. </w:t>
      </w:r>
      <w:r w:rsidR="00454981" w:rsidRPr="005D35FC">
        <w:rPr>
          <w:rFonts w:ascii="Times New Roman" w:hAnsi="Times New Roman" w:cs="Times New Roman"/>
          <w:sz w:val="24"/>
          <w:szCs w:val="24"/>
        </w:rPr>
        <w:t>28 agosto 2018, n. 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B27B6" w:rsidRDefault="006027C4" w:rsidP="00454981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</w:p>
    <w:p w:rsidR="000B27B6" w:rsidRPr="00020092" w:rsidRDefault="00977B88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lastRenderedPageBreak/>
        <w:t xml:space="preserve">PRESA VISIONE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proposta di discarico del</w:t>
      </w:r>
      <w:r w:rsidR="000200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D.S.G.A. del […], prot. n. […], nonché del relativo </w:t>
      </w:r>
      <w:r w:rsidR="000B27B6"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elenco dei beni</w:t>
      </w:r>
      <w:r w:rsidR="000B27B6"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;</w:t>
      </w:r>
    </w:p>
    <w:p w:rsidR="000B27B6" w:rsidRP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PRESO ATTO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verbale</w:t>
      </w:r>
      <w:r w:rsidR="000200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[…] </w:t>
      </w:r>
      <w:r w:rsidR="00FA77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Commissione, </w:t>
      </w:r>
      <w:r w:rsidR="000200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nonché dei </w:t>
      </w:r>
      <w:r w:rsidR="00020092"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relativi allegati,</w:t>
      </w:r>
      <w:r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20092"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cui sono indicati i b</w:t>
      </w:r>
      <w:r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eni assolutamente inservibili</w:t>
      </w:r>
      <w:r w:rsidR="001073E9"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contraddistinti dai numeri di inventario da […] a […] per i quali</w:t>
      </w:r>
      <w:r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 propone il discarico;</w:t>
      </w:r>
    </w:p>
    <w:p w:rsidR="00D84A27" w:rsidRPr="00C15C12" w:rsidRDefault="00D84A27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84A27" w:rsidRDefault="00D84A27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PRESO ATTO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ell'esito</w:t>
      </w:r>
      <w:r w:rsid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negativo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vendita</w:t>
      </w:r>
      <w:r w:rsid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dei beni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/cessione </w:t>
      </w:r>
      <w:r w:rsidR="00D875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titolo gratuito dei beni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/smaltimento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dei beni nel rispetto della normativa in materia di tutela ambientale e di smaltimento di rifiuti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5C2426" w:rsidRDefault="005C242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6036C" w:rsidRDefault="005C2426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da inserire solo in caso di cessione a titolo oneroso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76036C" w:rsidRDefault="0076036C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255D6" w:rsidRDefault="00F255D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l’avviso di vendita adottato con provvedimento […];</w:t>
      </w:r>
    </w:p>
    <w:p w:rsidR="00F255D6" w:rsidRDefault="00F255D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255D6" w:rsidRDefault="00F255D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25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provvedimento di aggiudicazione […];</w:t>
      </w:r>
    </w:p>
    <w:p w:rsidR="00F255D6" w:rsidRDefault="00F255D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5C2426" w:rsidRDefault="005C242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C2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PRESO ATTO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dell’avvenuto versamento del corrispettivo di cessione;</w:t>
      </w:r>
    </w:p>
    <w:p w:rsidR="005C2426" w:rsidRDefault="005C2426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6036C" w:rsidRDefault="004635F5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da inserire solo in caso di smaltimento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76036C" w:rsidRDefault="0076036C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635F5" w:rsidRDefault="004635F5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PRESA VISIONE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4635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verbale di smaltimento dei beni;</w:t>
      </w:r>
    </w:p>
    <w:p w:rsidR="0064010E" w:rsidRDefault="0064010E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4010E" w:rsidRDefault="0064010E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da inserire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nel caso di materiale inservibile all’uso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64010E" w:rsidRDefault="0064010E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4010E" w:rsidRDefault="0064010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verbale redatto dalla Commissione, in allegato, il quale evidenzia l’inservibilità all’uso del materiale</w:t>
      </w:r>
      <w:r w:rsidRPr="004635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4635F5" w:rsidRPr="004635F5" w:rsidRDefault="004635F5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C2426" w:rsidRDefault="005C2426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D84A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[da inserire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nell’ipotesi di cessione</w:t>
      </w:r>
      <w:r w:rsidR="004C04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di materiale di risulta o di beni fuori uso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a titolo gratuito</w:t>
      </w:r>
      <w:r w:rsidRPr="005C2426">
        <w:t xml:space="preserve"> </w:t>
      </w:r>
      <w:r w:rsidRPr="005C24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 favore di enti pubblici non economici, a enti non profit</w:t>
      </w:r>
      <w:r w:rsidR="004C04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o di beni obsoleti e beni non più utilizzabili in favore di altra Istituzione scolastica</w:t>
      </w:r>
      <w:r w:rsidRPr="00D84A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]</w:t>
      </w:r>
    </w:p>
    <w:p w:rsidR="00D8753B" w:rsidRDefault="00D8753B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056903" w:rsidRP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F12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VISTO</w:t>
      </w:r>
      <w:r w:rsidRP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l’art. 34 del D.I. 28 agosto 2018, n. 129, secondo il quale i materiali </w:t>
      </w:r>
      <w:r w:rsidR="005B1016" w:rsidRP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fuori uso per caus</w:t>
      </w:r>
      <w:r w:rsidR="00B477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5B1016" w:rsidRP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tecnic</w:t>
      </w:r>
      <w:r w:rsidR="00B477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he</w:t>
      </w:r>
      <w:r w:rsidR="005B1016" w:rsidRP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possono essere ceduti a titolo gratuito</w:t>
      </w:r>
      <w:r w:rsid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</w:t>
      </w:r>
      <w:r w:rsidRP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destinati allo smaltimento dall'Istituzione scolastica, con provvedimento del Dirigente Scolastico;</w:t>
      </w:r>
    </w:p>
    <w:p w:rsidR="00056903" w:rsidRDefault="00056903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56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Linee Guida adottate dal </w:t>
      </w:r>
      <w:r w:rsidR="00CF2486"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Ministero dell'</w:t>
      </w:r>
      <w:r w:rsidR="00CF248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Istruzione</w:t>
      </w:r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la gestione del patrimonio e degli inventari da parte delle </w:t>
      </w:r>
      <w:r w:rsidR="00B477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bookmarkStart w:id="0" w:name="_GoBack"/>
      <w:bookmarkEnd w:id="0"/>
      <w:r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stituzioni scolastiche ed educative ai sensi dell’art. 29, comma 3, del D.I. </w:t>
      </w:r>
      <w:r w:rsidR="00454981" w:rsidRPr="005D35FC">
        <w:rPr>
          <w:rFonts w:ascii="Times New Roman" w:hAnsi="Times New Roman" w:cs="Times New Roman"/>
          <w:sz w:val="24"/>
          <w:szCs w:val="24"/>
        </w:rPr>
        <w:t>28 agosto 2018, n. 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56903" w:rsidRPr="00056903" w:rsidRDefault="00056903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8753B" w:rsidRDefault="00D8753B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PRESO ATTO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verbale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[…] </w:t>
      </w:r>
      <w:r w:rsidR="00FA77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Commissione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nonché dei </w:t>
      </w:r>
      <w:r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relativi allegati, in cui sono indicati i beni assolutamente inservibili e contraddistinti dai numeri di inventario da […] a […] per i quali ne propone il discarico;</w:t>
      </w:r>
    </w:p>
    <w:p w:rsidR="00BC437E" w:rsidRDefault="00BC437E" w:rsidP="00D8753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C2426" w:rsidRDefault="00BC437E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C4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VISTO</w:t>
      </w:r>
      <w:r w:rsidR="00D07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l’avviso di vendita disposto dal Dirigente scolastico e pubblicato con prot. n. […]</w:t>
      </w:r>
      <w:r w:rsidR="00D0730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BC437E" w:rsidRDefault="00BC437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C437E" w:rsidRDefault="00BC437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C4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CONSIDERATO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è pervenuta pressa codesta Istituzione scolastica alcuna offerta di acquisizione a titolo oneros</w:t>
      </w:r>
      <w:r w:rsidR="008F12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dei beni elencati nel predetto avviso;</w:t>
      </w:r>
    </w:p>
    <w:p w:rsidR="00F255D6" w:rsidRDefault="00F255D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255D6" w:rsidRPr="00BC437E" w:rsidRDefault="00F255D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25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l’avviso di cessione a titolo gratuito [</w:t>
      </w:r>
      <w:r w:rsidRPr="003E18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se adottato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];</w:t>
      </w:r>
    </w:p>
    <w:p w:rsidR="00D07304" w:rsidRDefault="00D07304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07304" w:rsidRDefault="00D07304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lastRenderedPageBreak/>
        <w:t xml:space="preserve">PRESA VISIONE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provvedimento motivato del Dirigente Scolastico in ordine alla cessione a titolo gratuito a favore di enti pubblici non economici o ad enti no profit</w:t>
      </w:r>
      <w:r w:rsidR="004C04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 altra Istituzione scolastica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D07304" w:rsidRDefault="00D07304" w:rsidP="0045498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07304" w:rsidRPr="00D07304" w:rsidRDefault="00D07304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D07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PRESA VISIONE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verbale di consegna dei beni trasferiti sottoscritto altresì</w:t>
      </w:r>
      <w:r w:rsidR="00FA77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dal rappresentante dell’Ente destinatario del trasferimento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Pr="00D07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5C2426" w:rsidRDefault="005C2426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84A27" w:rsidRPr="00D84A27" w:rsidRDefault="00D84A27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D84A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[da inserire in </w:t>
      </w:r>
      <w:r w:rsidR="00D53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tutte</w:t>
      </w:r>
      <w:r w:rsidRPr="00D84A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le ipotesi di discarico]</w:t>
      </w:r>
    </w:p>
    <w:p w:rsidR="00D84A27" w:rsidRPr="00C15C12" w:rsidRDefault="00D84A27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15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CONSIDERATO </w:t>
      </w:r>
      <w:r w:rsidRP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nessun danno è imputabile in prima istanza al Consegnatario per negligenza del medesimo nella conservazione dei beni;</w:t>
      </w:r>
    </w:p>
    <w:p w:rsidR="000B27B6" w:rsidRP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PRESO ATTO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altresì che nessun danno </w:t>
      </w:r>
      <w:r w:rsid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imputabile a terzi per cui non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 è obbligo di reintegro a carico di alcun dipendente; (oppure,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accertata la responsabilità da parte di che è obbligato al reintegro del bene,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cui procedura viene avviata separatamente)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B27B6" w:rsidRP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CONSIDERATO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la concessione del discarico di cui al presente provvedimento non pregiudica il giudizio di responsabilità davanti alla Corte dei Conti,</w:t>
      </w:r>
      <w:r w:rsidR="00C302D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danni successivamente accertati;</w:t>
      </w:r>
    </w:p>
    <w:p w:rsidR="000B27B6" w:rsidRP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B27B6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B27B6" w:rsidRPr="000B27B6" w:rsidRDefault="000B27B6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0B2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DISPONE</w:t>
      </w:r>
    </w:p>
    <w:p w:rsidR="000B27B6" w:rsidRPr="000B27B6" w:rsidRDefault="000B27B6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B27B6" w:rsidRDefault="007B0AD2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’eliminazione dall’inventario dei beni di cui all’elenco citato in premessa qui allegato e che fa p</w:t>
      </w:r>
      <w:r w:rsidR="0069426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arte del presente provvedimento, ferma restando l’adozione da parte del 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D.S.G.A. </w:t>
      </w:r>
      <w:r w:rsidR="0069426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degli atti di propria competenza.</w:t>
      </w:r>
    </w:p>
    <w:p w:rsidR="00E609FD" w:rsidRDefault="00E609FD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E609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nel caso di cessione dei beni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] </w:t>
      </w:r>
    </w:p>
    <w:p w:rsidR="00454981" w:rsidRDefault="00454981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635F5" w:rsidRDefault="000B27B6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 presente provvedimento è allegata, altresì, la documentazione che attesta l’avvenuta </w:t>
      </w:r>
      <w:r w:rsidR="00C15C12" w:rsidRP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cessione </w:t>
      </w:r>
      <w:r w:rsidR="00C15C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dei beni, </w:t>
      </w:r>
      <w:r w:rsidR="004111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secondo quanto disposto dall’art. 34 del </w:t>
      </w:r>
      <w:r w:rsidR="00450CA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Regolamento </w:t>
      </w:r>
      <w:r w:rsidR="004111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28 agosto 2018, n. 129, citato in premessa</w:t>
      </w:r>
      <w:r w:rsidR="004635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635F5" w:rsidRDefault="004635F5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oppure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,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nel caso in cui si tratti di eliminazione a seguito di furto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 presente provvedimento è allegata, altresì, </w:t>
      </w:r>
      <w:r w:rsidR="000B2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copia della denuncia sporta all’Autorità di Pubblica Sicurezza</w:t>
      </w:r>
      <w:r w:rsidR="006401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nonché copia della relazione del D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756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relativa alle circostanze che hanno determinato la sottrazione o la perdita del bene, secondo quanto disposto dall’art. 33 del Regolamento 28 agosto 2018, n. 129, citato in premessa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635F5" w:rsidRPr="004635F5" w:rsidRDefault="004635F5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oppure, nel caso in cui si tratti di eliminazione del bene per causa di forza maggiore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4635F5" w:rsidRP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presente provvedimento è allegata, altresì,</w:t>
      </w:r>
      <w:r w:rsid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C6364"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copia della relazione del D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C6364"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C6364"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C6364"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C236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C6364"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relativa alle circostanze che hanno determinato la sottrazione o la perdita del bene</w:t>
      </w:r>
      <w:r w:rsidR="00D5597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5597B" w:rsidRPr="006D29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corredata della </w:t>
      </w:r>
      <w:r w:rsidR="00B003F2" w:rsidRPr="006D29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relativa</w:t>
      </w:r>
      <w:r w:rsidR="00D5597B" w:rsidRPr="006D299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documentazione giustificativa</w:t>
      </w:r>
      <w:r w:rsidR="008C6364"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secondo quanto disposto dall’art. 33 del Regolamento 28 agosto 2018, n. 129</w:t>
      </w:r>
      <w:r w:rsid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citato in premessa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D875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64010E" w:rsidRDefault="0064010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4010E" w:rsidRPr="004635F5" w:rsidRDefault="0064010E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oppure, nel caso in cui si tratti di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materiale reso inservibile all’uso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64010E" w:rsidRPr="004635F5" w:rsidRDefault="0064010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64010E" w:rsidRDefault="0064010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presente provvedimento è all</w:t>
      </w:r>
      <w:r w:rsidR="003E18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egato il verbale redatto dalla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ommissione ai sensi dell’art. 33, comma 2, del </w:t>
      </w:r>
      <w:r w:rsidRPr="008C636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Regolamento 28 agosto 2018, n. 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citato in premessa. </w:t>
      </w:r>
    </w:p>
    <w:p w:rsidR="0064010E" w:rsidRDefault="0064010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635F5" w:rsidRPr="004635F5" w:rsidRDefault="004635F5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oppure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, 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nel caso in cui si tratti di cessione a titolo gratuito in favore di enti pubblici non economici o ad enti no profit/altra Istituzione scolastica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4010E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Al presente provvedimento è allegata, altresì, </w:t>
      </w:r>
      <w:r w:rsidR="00D875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copia del </w:t>
      </w:r>
      <w:r w:rsidR="00D8753B" w:rsidRPr="00D8753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verbale di consegna dei beni trasferiti sottoscritto altres</w:t>
      </w:r>
      <w:r w:rsidR="006401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ì dal rappresentante dell’Ente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/Dirigente scolastico o D.S.G.A</w:t>
      </w:r>
      <w:r w:rsidR="0064010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dell’Istituzione scolastica interessati all’operazione di cessione a titolo gratuito. </w:t>
      </w:r>
    </w:p>
    <w:p w:rsidR="00C302D5" w:rsidRDefault="0064010E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4635F5" w:rsidRDefault="004635F5" w:rsidP="0045498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</w:t>
      </w:r>
      <w:r w:rsidRPr="00463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oppure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, nel caso di smaltimento dei beni]</w:t>
      </w:r>
    </w:p>
    <w:p w:rsidR="00411100" w:rsidRDefault="00411100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 presente provvedimento è allegata, altresì, copia del verbale </w:t>
      </w:r>
      <w:r w:rsidRPr="004635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attestante lo smal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timento dei </w:t>
      </w:r>
      <w:r w:rsidRPr="004635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4635F5" w:rsidRDefault="004635F5" w:rsidP="0045498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302D5" w:rsidRPr="00690E1E" w:rsidRDefault="00C302D5" w:rsidP="0045498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7777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107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Luogo e Data</w:t>
      </w:r>
    </w:p>
    <w:p w:rsidR="00C302D5" w:rsidRPr="00690E1E" w:rsidRDefault="00C302D5" w:rsidP="00454981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690E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Letto, confermato e sottoscritto</w:t>
      </w:r>
    </w:p>
    <w:p w:rsidR="00C302D5" w:rsidRPr="00690E1E" w:rsidRDefault="00C302D5" w:rsidP="00454981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0B27B6" w:rsidRPr="00C302D5" w:rsidRDefault="00C302D5" w:rsidP="00454981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Dirigente Scolastico </w:t>
      </w:r>
    </w:p>
    <w:p w:rsidR="00411100" w:rsidRDefault="00411100" w:rsidP="0045498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411100" w:rsidRDefault="00411100" w:rsidP="0045498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A806BF" w:rsidRDefault="00C302D5" w:rsidP="0045498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   </w:t>
      </w:r>
    </w:p>
    <w:p w:rsidR="00A806BF" w:rsidRDefault="00A806B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br w:type="page"/>
      </w:r>
    </w:p>
    <w:p w:rsidR="00690E1E" w:rsidRDefault="00C302D5" w:rsidP="00690E1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3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lastRenderedPageBreak/>
        <w:t>Allegato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9E5AA5" w:rsidRDefault="009E5AA5" w:rsidP="009E5AA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E5AA5" w:rsidRPr="009E5AA5" w:rsidRDefault="009E5AA5" w:rsidP="009E5AA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B178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[nell’ipotesi di </w:t>
      </w:r>
      <w:r w:rsidR="00D875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cessione a titolo oneroso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di</w:t>
      </w:r>
      <w:r>
        <w:rPr>
          <w:rFonts w:ascii="Times New Roman" w:hAnsi="Times New Roman" w:cs="Times New Roman"/>
          <w:i/>
          <w:sz w:val="24"/>
          <w:szCs w:val="24"/>
        </w:rPr>
        <w:t xml:space="preserve"> materiali di risulta, beni fuori uso, obsoleti e </w:t>
      </w:r>
      <w:r w:rsidRPr="009E5AA5">
        <w:rPr>
          <w:rFonts w:ascii="Times New Roman" w:hAnsi="Times New Roman" w:cs="Times New Roman"/>
          <w:i/>
          <w:sz w:val="24"/>
          <w:szCs w:val="24"/>
        </w:rPr>
        <w:t>non più utilizzabili</w:t>
      </w:r>
      <w:r w:rsidRPr="00B178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]</w:t>
      </w:r>
    </w:p>
    <w:p w:rsidR="009E5AA5" w:rsidRPr="00C302D5" w:rsidRDefault="009E5AA5" w:rsidP="00690E1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tbl>
      <w:tblPr>
        <w:tblW w:w="49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78"/>
        <w:gridCol w:w="1508"/>
        <w:gridCol w:w="1583"/>
        <w:gridCol w:w="2303"/>
        <w:gridCol w:w="1469"/>
      </w:tblGrid>
      <w:tr w:rsidR="001336CC" w:rsidRPr="00690E1E" w:rsidTr="001336CC">
        <w:trPr>
          <w:trHeight w:val="624"/>
        </w:trPr>
        <w:tc>
          <w:tcPr>
            <w:tcW w:w="1403" w:type="pct"/>
            <w:vAlign w:val="center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790" w:type="pct"/>
            <w:vAlign w:val="center"/>
          </w:tcPr>
          <w:p w:rsidR="001336CC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 - artistico</w:t>
            </w:r>
          </w:p>
        </w:tc>
        <w:tc>
          <w:tcPr>
            <w:tcW w:w="829" w:type="pct"/>
            <w:vAlign w:val="center"/>
          </w:tcPr>
          <w:p w:rsidR="001336CC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1207" w:type="pct"/>
            <w:vAlign w:val="center"/>
          </w:tcPr>
          <w:p w:rsidR="001336CC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770" w:type="pct"/>
            <w:vAlign w:val="center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</w:tr>
      <w:tr w:rsidR="001336CC" w:rsidRPr="00690E1E" w:rsidTr="001336CC">
        <w:trPr>
          <w:trHeight w:val="312"/>
        </w:trPr>
        <w:tc>
          <w:tcPr>
            <w:tcW w:w="1403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9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7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6CC" w:rsidRPr="00690E1E" w:rsidTr="001336CC">
        <w:trPr>
          <w:trHeight w:val="324"/>
        </w:trPr>
        <w:tc>
          <w:tcPr>
            <w:tcW w:w="1403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9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7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6CC" w:rsidRPr="00690E1E" w:rsidTr="001336CC">
        <w:trPr>
          <w:trHeight w:val="312"/>
        </w:trPr>
        <w:tc>
          <w:tcPr>
            <w:tcW w:w="1403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9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7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6CC" w:rsidRPr="00690E1E" w:rsidTr="001336CC">
        <w:trPr>
          <w:trHeight w:val="324"/>
        </w:trPr>
        <w:tc>
          <w:tcPr>
            <w:tcW w:w="1403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9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7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0" w:type="pct"/>
          </w:tcPr>
          <w:p w:rsidR="001336CC" w:rsidRPr="00690E1E" w:rsidRDefault="001336CC" w:rsidP="00093A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806BF" w:rsidRDefault="00A806BF" w:rsidP="007A052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8753B" w:rsidRDefault="00D8753B" w:rsidP="00D8753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D8753B" w:rsidRPr="009E5AA5" w:rsidRDefault="00D8753B" w:rsidP="00D8753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B178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[nell’ipotesi di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smaltimento o di cessione a titolo gratuito di</w:t>
      </w:r>
      <w:r>
        <w:rPr>
          <w:rFonts w:ascii="Times New Roman" w:hAnsi="Times New Roman" w:cs="Times New Roman"/>
          <w:i/>
          <w:sz w:val="24"/>
          <w:szCs w:val="24"/>
        </w:rPr>
        <w:t xml:space="preserve"> materiali di risulta, beni fuori uso, obsoleti e </w:t>
      </w:r>
      <w:r w:rsidRPr="009E5AA5">
        <w:rPr>
          <w:rFonts w:ascii="Times New Roman" w:hAnsi="Times New Roman" w:cs="Times New Roman"/>
          <w:i/>
          <w:sz w:val="24"/>
          <w:szCs w:val="24"/>
        </w:rPr>
        <w:t>non più utilizzabili</w:t>
      </w:r>
      <w:r w:rsidRPr="00B178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]</w:t>
      </w:r>
    </w:p>
    <w:p w:rsidR="00D8753B" w:rsidRDefault="00D8753B" w:rsidP="00B1786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6"/>
        <w:gridCol w:w="1359"/>
        <w:gridCol w:w="1497"/>
        <w:gridCol w:w="2594"/>
        <w:gridCol w:w="1576"/>
      </w:tblGrid>
      <w:tr w:rsidR="00D8753B" w:rsidRPr="00690E1E" w:rsidTr="00356AF0">
        <w:tc>
          <w:tcPr>
            <w:tcW w:w="1349" w:type="pct"/>
            <w:vAlign w:val="center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706" w:type="pct"/>
            <w:vAlign w:val="center"/>
          </w:tcPr>
          <w:p w:rsidR="00D8753B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 -artistico</w:t>
            </w:r>
          </w:p>
        </w:tc>
        <w:tc>
          <w:tcPr>
            <w:tcW w:w="778" w:type="pct"/>
            <w:vAlign w:val="center"/>
          </w:tcPr>
          <w:p w:rsidR="00D8753B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1348" w:type="pct"/>
            <w:vAlign w:val="center"/>
          </w:tcPr>
          <w:p w:rsidR="00D8753B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819" w:type="pct"/>
            <w:vAlign w:val="center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</w:tr>
      <w:tr w:rsidR="00D8753B" w:rsidRPr="00690E1E" w:rsidTr="00356AF0">
        <w:tc>
          <w:tcPr>
            <w:tcW w:w="134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753B" w:rsidRPr="00690E1E" w:rsidTr="00356AF0">
        <w:tc>
          <w:tcPr>
            <w:tcW w:w="134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753B" w:rsidRPr="00690E1E" w:rsidTr="00356AF0">
        <w:tc>
          <w:tcPr>
            <w:tcW w:w="134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8753B" w:rsidRPr="00690E1E" w:rsidTr="00356AF0">
        <w:tc>
          <w:tcPr>
            <w:tcW w:w="134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D8753B" w:rsidRPr="00690E1E" w:rsidRDefault="00D8753B" w:rsidP="00356AF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8753B" w:rsidRDefault="00D8753B" w:rsidP="00B1786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D8753B" w:rsidRDefault="00D8753B" w:rsidP="00B1786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B17863" w:rsidRPr="00B17863" w:rsidRDefault="00B17863" w:rsidP="00B1786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B178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[oppure, nell’ipotesi di eliminazione dei beni per furto o per causa di forza maggiore]</w:t>
      </w:r>
    </w:p>
    <w:p w:rsidR="00B17863" w:rsidRDefault="00B17863" w:rsidP="007A052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4"/>
        <w:gridCol w:w="1257"/>
        <w:gridCol w:w="1320"/>
        <w:gridCol w:w="1922"/>
        <w:gridCol w:w="1226"/>
        <w:gridCol w:w="1663"/>
      </w:tblGrid>
      <w:tr w:rsidR="00B17863" w:rsidRPr="00690E1E" w:rsidTr="009E5AA5">
        <w:tc>
          <w:tcPr>
            <w:tcW w:w="1161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653" w:type="pct"/>
            <w:vAlign w:val="center"/>
          </w:tcPr>
          <w:p w:rsidR="00B17863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 - artistico</w:t>
            </w:r>
          </w:p>
        </w:tc>
        <w:tc>
          <w:tcPr>
            <w:tcW w:w="686" w:type="pct"/>
            <w:vAlign w:val="center"/>
          </w:tcPr>
          <w:p w:rsidR="00B17863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999" w:type="pct"/>
            <w:vAlign w:val="center"/>
          </w:tcPr>
          <w:p w:rsidR="00B17863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637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B17863" w:rsidRPr="00690E1E" w:rsidRDefault="00B17863" w:rsidP="00DA4B8F">
            <w:pPr>
              <w:tabs>
                <w:tab w:val="left" w:pos="851"/>
                <w:tab w:val="left" w:pos="993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Causa</w:t>
            </w:r>
          </w:p>
        </w:tc>
      </w:tr>
      <w:tr w:rsidR="00B17863" w:rsidRPr="00690E1E" w:rsidTr="009E5AA5">
        <w:tc>
          <w:tcPr>
            <w:tcW w:w="1161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6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9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7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7863" w:rsidRPr="00690E1E" w:rsidTr="009E5AA5">
        <w:tc>
          <w:tcPr>
            <w:tcW w:w="1161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6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9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7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64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7863" w:rsidRPr="00690E1E" w:rsidTr="009E5AA5">
        <w:tc>
          <w:tcPr>
            <w:tcW w:w="1161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6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9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7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64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7863" w:rsidRPr="00690E1E" w:rsidTr="009E5AA5">
        <w:tc>
          <w:tcPr>
            <w:tcW w:w="1161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53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6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9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7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64" w:type="pct"/>
            <w:vAlign w:val="center"/>
          </w:tcPr>
          <w:p w:rsidR="00B17863" w:rsidRPr="00690E1E" w:rsidRDefault="00B17863" w:rsidP="00281F6D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17863" w:rsidRDefault="00B17863" w:rsidP="007A052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sectPr w:rsidR="00B1786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1B7" w:rsidRDefault="004431B7" w:rsidP="000F7317">
      <w:pPr>
        <w:spacing w:after="0" w:line="240" w:lineRule="auto"/>
      </w:pPr>
      <w:r>
        <w:separator/>
      </w:r>
    </w:p>
  </w:endnote>
  <w:endnote w:type="continuationSeparator" w:id="0">
    <w:p w:rsidR="004431B7" w:rsidRDefault="004431B7" w:rsidP="000F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25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1341A" w:rsidRPr="00D1341A" w:rsidRDefault="00D1341A">
        <w:pPr>
          <w:pStyle w:val="Footer"/>
          <w:jc w:val="right"/>
          <w:rPr>
            <w:rFonts w:ascii="Times New Roman" w:hAnsi="Times New Roman" w:cs="Times New Roman"/>
          </w:rPr>
        </w:pPr>
        <w:r w:rsidRPr="00D1341A">
          <w:rPr>
            <w:rFonts w:ascii="Times New Roman" w:hAnsi="Times New Roman" w:cs="Times New Roman"/>
          </w:rPr>
          <w:fldChar w:fldCharType="begin"/>
        </w:r>
        <w:r w:rsidRPr="00D1341A">
          <w:rPr>
            <w:rFonts w:ascii="Times New Roman" w:hAnsi="Times New Roman" w:cs="Times New Roman"/>
          </w:rPr>
          <w:instrText>PAGE   \* MERGEFORMAT</w:instrText>
        </w:r>
        <w:r w:rsidRPr="00D1341A">
          <w:rPr>
            <w:rFonts w:ascii="Times New Roman" w:hAnsi="Times New Roman" w:cs="Times New Roman"/>
          </w:rPr>
          <w:fldChar w:fldCharType="separate"/>
        </w:r>
        <w:r w:rsidRPr="00D1341A">
          <w:rPr>
            <w:rFonts w:ascii="Times New Roman" w:hAnsi="Times New Roman" w:cs="Times New Roman"/>
          </w:rPr>
          <w:t>2</w:t>
        </w:r>
        <w:r w:rsidRPr="00D1341A">
          <w:rPr>
            <w:rFonts w:ascii="Times New Roman" w:hAnsi="Times New Roman" w:cs="Times New Roman"/>
          </w:rPr>
          <w:fldChar w:fldCharType="end"/>
        </w:r>
      </w:p>
    </w:sdtContent>
  </w:sdt>
  <w:p w:rsidR="000F7317" w:rsidRDefault="000F7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1B7" w:rsidRDefault="004431B7" w:rsidP="000F7317">
      <w:pPr>
        <w:spacing w:after="0" w:line="240" w:lineRule="auto"/>
      </w:pPr>
      <w:r>
        <w:separator/>
      </w:r>
    </w:p>
  </w:footnote>
  <w:footnote w:type="continuationSeparator" w:id="0">
    <w:p w:rsidR="004431B7" w:rsidRDefault="004431B7" w:rsidP="000F7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1E"/>
    <w:rsid w:val="00003AF2"/>
    <w:rsid w:val="0000714F"/>
    <w:rsid w:val="00020092"/>
    <w:rsid w:val="00056903"/>
    <w:rsid w:val="00056FEA"/>
    <w:rsid w:val="0007197B"/>
    <w:rsid w:val="00093A02"/>
    <w:rsid w:val="000A7ACF"/>
    <w:rsid w:val="000B27B6"/>
    <w:rsid w:val="000F7317"/>
    <w:rsid w:val="001073E9"/>
    <w:rsid w:val="00126577"/>
    <w:rsid w:val="001336CC"/>
    <w:rsid w:val="001828A8"/>
    <w:rsid w:val="001A37B5"/>
    <w:rsid w:val="002673A1"/>
    <w:rsid w:val="00277337"/>
    <w:rsid w:val="00365062"/>
    <w:rsid w:val="0039692E"/>
    <w:rsid w:val="003C09AA"/>
    <w:rsid w:val="003D026D"/>
    <w:rsid w:val="003E1878"/>
    <w:rsid w:val="00411100"/>
    <w:rsid w:val="00433F4A"/>
    <w:rsid w:val="004431B7"/>
    <w:rsid w:val="00450CAD"/>
    <w:rsid w:val="00454981"/>
    <w:rsid w:val="00455997"/>
    <w:rsid w:val="004635F5"/>
    <w:rsid w:val="00466589"/>
    <w:rsid w:val="00496CF5"/>
    <w:rsid w:val="004C042E"/>
    <w:rsid w:val="004F5B3C"/>
    <w:rsid w:val="00582D4D"/>
    <w:rsid w:val="00583417"/>
    <w:rsid w:val="005B1016"/>
    <w:rsid w:val="005C2426"/>
    <w:rsid w:val="006027C4"/>
    <w:rsid w:val="0064010E"/>
    <w:rsid w:val="00671593"/>
    <w:rsid w:val="00690E1E"/>
    <w:rsid w:val="0069426F"/>
    <w:rsid w:val="006962F3"/>
    <w:rsid w:val="006B173D"/>
    <w:rsid w:val="006D2996"/>
    <w:rsid w:val="006F3009"/>
    <w:rsid w:val="006F4D70"/>
    <w:rsid w:val="007004EF"/>
    <w:rsid w:val="007459C9"/>
    <w:rsid w:val="00755AD2"/>
    <w:rsid w:val="0075643A"/>
    <w:rsid w:val="0076036C"/>
    <w:rsid w:val="00767699"/>
    <w:rsid w:val="0077774F"/>
    <w:rsid w:val="007A0529"/>
    <w:rsid w:val="007A4A92"/>
    <w:rsid w:val="007B0AD2"/>
    <w:rsid w:val="007B7574"/>
    <w:rsid w:val="0080456D"/>
    <w:rsid w:val="008C6364"/>
    <w:rsid w:val="008E47D2"/>
    <w:rsid w:val="008F12A5"/>
    <w:rsid w:val="00904FDE"/>
    <w:rsid w:val="0094202E"/>
    <w:rsid w:val="00942928"/>
    <w:rsid w:val="00977B88"/>
    <w:rsid w:val="009901A4"/>
    <w:rsid w:val="009E5AA5"/>
    <w:rsid w:val="00A806BF"/>
    <w:rsid w:val="00A83D0F"/>
    <w:rsid w:val="00A975BA"/>
    <w:rsid w:val="00AA4090"/>
    <w:rsid w:val="00AB125D"/>
    <w:rsid w:val="00AC6F3D"/>
    <w:rsid w:val="00B003F2"/>
    <w:rsid w:val="00B17863"/>
    <w:rsid w:val="00B477CF"/>
    <w:rsid w:val="00B66BE4"/>
    <w:rsid w:val="00BC437E"/>
    <w:rsid w:val="00BD3880"/>
    <w:rsid w:val="00BF3229"/>
    <w:rsid w:val="00C15C12"/>
    <w:rsid w:val="00C23683"/>
    <w:rsid w:val="00C302D5"/>
    <w:rsid w:val="00CB7252"/>
    <w:rsid w:val="00CF2486"/>
    <w:rsid w:val="00D07304"/>
    <w:rsid w:val="00D1341A"/>
    <w:rsid w:val="00D5352E"/>
    <w:rsid w:val="00D5597B"/>
    <w:rsid w:val="00D77ECF"/>
    <w:rsid w:val="00D84A27"/>
    <w:rsid w:val="00D8753B"/>
    <w:rsid w:val="00DA4B8F"/>
    <w:rsid w:val="00DC30B8"/>
    <w:rsid w:val="00DD223F"/>
    <w:rsid w:val="00DD2494"/>
    <w:rsid w:val="00E609FD"/>
    <w:rsid w:val="00E765D9"/>
    <w:rsid w:val="00E80DD3"/>
    <w:rsid w:val="00EE12C8"/>
    <w:rsid w:val="00F255D6"/>
    <w:rsid w:val="00F2580C"/>
    <w:rsid w:val="00F32956"/>
    <w:rsid w:val="00F459A9"/>
    <w:rsid w:val="00F619BA"/>
    <w:rsid w:val="00FA7765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A851"/>
  <w15:chartTrackingRefBased/>
  <w15:docId w15:val="{012E9B58-756B-412C-B8F3-DB87BC35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17"/>
  </w:style>
  <w:style w:type="paragraph" w:styleId="Footer">
    <w:name w:val="footer"/>
    <w:basedOn w:val="Normal"/>
    <w:link w:val="FooterChar"/>
    <w:uiPriority w:val="99"/>
    <w:unhideWhenUsed/>
    <w:rsid w:val="000F7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B15A-B10B-495D-B209-DC17EB5F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2019-07-29T09:47:00Z</dcterms:created>
  <dcterms:modified xsi:type="dcterms:W3CDTF">2021-01-28T09:19:00Z</dcterms:modified>
</cp:coreProperties>
</file>