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515FB" w14:textId="05F9F8EA" w:rsidR="00D85A7A" w:rsidRDefault="00E94942" w:rsidP="00BC74A2">
      <w:pPr>
        <w:rPr>
          <w:b/>
        </w:rPr>
      </w:pPr>
      <w:r w:rsidRPr="009C4B8B">
        <w:rPr>
          <w:b/>
        </w:rPr>
        <w:t>OGGETTO</w:t>
      </w:r>
      <w:bookmarkStart w:id="0" w:name="_GoBack"/>
      <w:r w:rsidRPr="009C4B8B">
        <w:rPr>
          <w:b/>
        </w:rPr>
        <w:t xml:space="preserve">: RICHIESTA DI OFFERTA FINALIZZATA  </w:t>
      </w:r>
      <w:bookmarkEnd w:id="0"/>
      <w:r w:rsidR="006F7312">
        <w:rPr>
          <w:b/>
        </w:rPr>
        <w:t>AL</w:t>
      </w:r>
      <w:r w:rsidRPr="009C4B8B">
        <w:rPr>
          <w:b/>
        </w:rPr>
        <w:t>L’ AFFIDA</w:t>
      </w:r>
      <w:r w:rsidR="006F7312">
        <w:rPr>
          <w:b/>
        </w:rPr>
        <w:t>MENTO</w:t>
      </w:r>
      <w:r w:rsidRPr="009C4B8B">
        <w:rPr>
          <w:b/>
        </w:rPr>
        <w:t xml:space="preserve"> </w:t>
      </w:r>
      <w:r w:rsidR="00D91A9D">
        <w:rPr>
          <w:b/>
        </w:rPr>
        <w:t xml:space="preserve">DIRETTO </w:t>
      </w:r>
      <w:r w:rsidR="006F7312">
        <w:rPr>
          <w:b/>
        </w:rPr>
        <w:t>DE</w:t>
      </w:r>
      <w:r w:rsidRPr="009C4B8B">
        <w:rPr>
          <w:b/>
        </w:rPr>
        <w:t xml:space="preserve">L SERVIZIO DI ASSICURAZIONE  PER RESPONSABILITÀ CIVILE, INFORTUNI, TUTELA GIUDIZIARIA E  ASSISTENZA </w:t>
      </w:r>
      <w:r w:rsidR="006F7312">
        <w:rPr>
          <w:b/>
        </w:rPr>
        <w:t xml:space="preserve">PER </w:t>
      </w:r>
      <w:r w:rsidR="00D91A9D">
        <w:rPr>
          <w:b/>
          <w:highlight w:val="yellow"/>
        </w:rPr>
        <w:t>GLI ANNI SCOLASTIC</w:t>
      </w:r>
      <w:r w:rsidR="000619A3" w:rsidRPr="000619A3">
        <w:rPr>
          <w:b/>
          <w:highlight w:val="yellow"/>
        </w:rPr>
        <w:t xml:space="preserve">I </w:t>
      </w:r>
      <w:r w:rsidR="006F7312" w:rsidRPr="000619A3">
        <w:rPr>
          <w:b/>
          <w:highlight w:val="yellow"/>
        </w:rPr>
        <w:t>………</w:t>
      </w:r>
    </w:p>
    <w:p w14:paraId="4C08F21C" w14:textId="3343A744" w:rsidR="0053749B" w:rsidRPr="009C4B8B" w:rsidRDefault="0053749B" w:rsidP="00BC74A2">
      <w:pPr>
        <w:rPr>
          <w:b/>
        </w:rPr>
      </w:pPr>
      <w:r w:rsidRPr="0053749B">
        <w:rPr>
          <w:b/>
          <w:highlight w:val="yellow"/>
        </w:rPr>
        <w:t>CIG ……</w:t>
      </w:r>
      <w:r w:rsidR="000619A3">
        <w:rPr>
          <w:b/>
          <w:highlight w:val="yellow"/>
        </w:rPr>
        <w:t>…</w:t>
      </w:r>
      <w:r w:rsidR="000619A3">
        <w:rPr>
          <w:b/>
        </w:rPr>
        <w:t>…</w:t>
      </w:r>
    </w:p>
    <w:p w14:paraId="0E3CF14B" w14:textId="77777777" w:rsidR="00BC74A2" w:rsidRDefault="00FC7953" w:rsidP="00BC74A2">
      <w:r w:rsidRPr="000619A3">
        <w:rPr>
          <w:highlight w:val="yellow"/>
        </w:rPr>
        <w:t>Durata dell’appalto: anni ….</w:t>
      </w:r>
    </w:p>
    <w:p w14:paraId="53018AE9" w14:textId="67415B3B" w:rsidR="00BC74A2" w:rsidRDefault="00BC74A2" w:rsidP="00026C0C">
      <w:pPr>
        <w:jc w:val="both"/>
      </w:pPr>
      <w:r w:rsidRPr="00026C0C">
        <w:rPr>
          <w:b/>
        </w:rPr>
        <w:t>PREMESSO</w:t>
      </w:r>
      <w:r>
        <w:t xml:space="preserve">  che </w:t>
      </w:r>
      <w:r w:rsidR="00F70DF6">
        <w:t xml:space="preserve">in </w:t>
      </w:r>
      <w:r w:rsidR="00F70DF6" w:rsidRPr="00026C0C">
        <w:rPr>
          <w:highlight w:val="yellow"/>
        </w:rPr>
        <w:t>data……….. con determina n°. …………</w:t>
      </w:r>
      <w:r w:rsidR="00026C0C">
        <w:t xml:space="preserve"> è stato</w:t>
      </w:r>
      <w:r w:rsidR="00F70DF6">
        <w:t xml:space="preserve"> stabilito la necessità</w:t>
      </w:r>
      <w:r w:rsidR="00161E9C">
        <w:t xml:space="preserve"> </w:t>
      </w:r>
      <w:r w:rsidR="00F70DF6">
        <w:t xml:space="preserve">di contrarre polizza assicurativa  </w:t>
      </w:r>
      <w:r>
        <w:t>in favore di alunni e operatori, per le seguenti coperture (responsabilità civile – infortuni – tutela giudiziaria – assistenza – malattia), con decorrenza  (</w:t>
      </w:r>
      <w:r w:rsidR="00026C0C">
        <w:t>……</w:t>
      </w:r>
      <w:r>
        <w:t xml:space="preserve">), della durata di  </w:t>
      </w:r>
      <w:r w:rsidRPr="00026C0C">
        <w:rPr>
          <w:highlight w:val="yellow"/>
        </w:rPr>
        <w:t>anno</w:t>
      </w:r>
      <w:r w:rsidR="000619A3">
        <w:rPr>
          <w:highlight w:val="yellow"/>
        </w:rPr>
        <w:t>/i</w:t>
      </w:r>
      <w:r w:rsidR="00026C0C" w:rsidRPr="00026C0C">
        <w:rPr>
          <w:highlight w:val="yellow"/>
        </w:rPr>
        <w:t>……..</w:t>
      </w:r>
      <w:r w:rsidRPr="00026C0C">
        <w:rPr>
          <w:highlight w:val="yellow"/>
        </w:rPr>
        <w:t>.</w:t>
      </w:r>
    </w:p>
    <w:p w14:paraId="7D3ADD1D" w14:textId="77777777" w:rsidR="00375583" w:rsidRPr="00026C0C" w:rsidRDefault="00BC74A2" w:rsidP="00026C0C">
      <w:pPr>
        <w:jc w:val="both"/>
      </w:pPr>
      <w:r w:rsidRPr="00026C0C">
        <w:rPr>
          <w:b/>
        </w:rPr>
        <w:t>PREMESSO</w:t>
      </w:r>
      <w:r>
        <w:t xml:space="preserve">  </w:t>
      </w:r>
      <w:r w:rsidR="00F70DF6">
        <w:t xml:space="preserve">che il </w:t>
      </w:r>
      <w:proofErr w:type="spellStart"/>
      <w:r w:rsidR="00F70DF6">
        <w:t>D.lgs</w:t>
      </w:r>
      <w:proofErr w:type="spellEnd"/>
      <w:r w:rsidR="00F70DF6">
        <w:t xml:space="preserve"> 50/2016</w:t>
      </w:r>
      <w:r w:rsidR="00026C0C">
        <w:t xml:space="preserve"> all’articolo 36, comma </w:t>
      </w:r>
      <w:r w:rsidR="00375583">
        <w:t>2</w:t>
      </w:r>
      <w:r w:rsidR="00026C0C">
        <w:t>,</w:t>
      </w:r>
      <w:r w:rsidR="00375583">
        <w:t xml:space="preserve"> </w:t>
      </w:r>
      <w:r w:rsidR="00026C0C">
        <w:t>lett.</w:t>
      </w:r>
      <w:r w:rsidR="00375583">
        <w:t xml:space="preserve"> a)</w:t>
      </w:r>
      <w:r w:rsidR="00026C0C">
        <w:t xml:space="preserve">, </w:t>
      </w:r>
      <w:r w:rsidR="00F70DF6">
        <w:t xml:space="preserve">prevede </w:t>
      </w:r>
      <w:r w:rsidR="00026C0C">
        <w:t xml:space="preserve">per le procedure il cui valore sia inferiore ad euro 40.000,00 la possibilità di affidare il servizio </w:t>
      </w:r>
      <w:r w:rsidR="00026C0C" w:rsidRPr="00026C0C">
        <w:t xml:space="preserve">mediante </w:t>
      </w:r>
      <w:r w:rsidR="00375583" w:rsidRPr="00026C0C">
        <w:t>affidamento diretto</w:t>
      </w:r>
      <w:r w:rsidR="00026C0C" w:rsidRPr="00026C0C">
        <w:t xml:space="preserve"> </w:t>
      </w:r>
      <w:r w:rsidR="00375583" w:rsidRPr="00026C0C">
        <w:t>anche senza previa consultazione di due o più operatori economici</w:t>
      </w:r>
      <w:r w:rsidR="00026C0C">
        <w:t>;</w:t>
      </w:r>
    </w:p>
    <w:p w14:paraId="5641A4E2" w14:textId="77777777" w:rsidR="00BC74A2" w:rsidRDefault="00F70DF6" w:rsidP="00026C0C">
      <w:pPr>
        <w:jc w:val="both"/>
      </w:pPr>
      <w:r w:rsidRPr="00026C0C">
        <w:rPr>
          <w:b/>
        </w:rPr>
        <w:t>PREMESSO</w:t>
      </w:r>
      <w:r>
        <w:t xml:space="preserve">  che il </w:t>
      </w:r>
      <w:proofErr w:type="spellStart"/>
      <w:r>
        <w:t>D.lgs</w:t>
      </w:r>
      <w:proofErr w:type="spellEnd"/>
      <w:r>
        <w:t xml:space="preserve"> 50/2016 all’articolo 30 prevede che nell’affidamento degli appalti le stazioni appaltanti sono tenute al rispetto dei principi di libera conco</w:t>
      </w:r>
      <w:r w:rsidR="00161E9C">
        <w:t>r</w:t>
      </w:r>
      <w:r>
        <w:t>renza, non discriminazione, trasparenza, proporzionalità nonché  pubblicità.</w:t>
      </w:r>
    </w:p>
    <w:p w14:paraId="2F5F5BFA" w14:textId="7C3EE764" w:rsidR="00C5565D" w:rsidRDefault="00C5565D" w:rsidP="00026C0C">
      <w:pPr>
        <w:jc w:val="both"/>
      </w:pPr>
      <w:r w:rsidRPr="00026C0C">
        <w:rPr>
          <w:b/>
        </w:rPr>
        <w:t>CONSIDERATO</w:t>
      </w:r>
      <w:r>
        <w:t xml:space="preserve">  che, nel rispetto dei principi di cui sopra</w:t>
      </w:r>
      <w:r w:rsidR="00026C0C">
        <w:t>,</w:t>
      </w:r>
      <w:r>
        <w:t xml:space="preserve"> </w:t>
      </w:r>
      <w:r w:rsidR="000619A3">
        <w:t>l’</w:t>
      </w:r>
      <w:r w:rsidR="00026C0C">
        <w:t>Istituto</w:t>
      </w:r>
      <w:r>
        <w:t xml:space="preserve"> </w:t>
      </w:r>
      <w:r w:rsidRPr="00026C0C">
        <w:rPr>
          <w:highlight w:val="yellow"/>
        </w:rPr>
        <w:t>………………………………………………………</w:t>
      </w:r>
      <w:r w:rsidR="00026C0C">
        <w:t xml:space="preserve"> </w:t>
      </w:r>
      <w:r>
        <w:t xml:space="preserve">intende svolgere </w:t>
      </w:r>
      <w:r w:rsidR="00026C0C">
        <w:t>tale procedura</w:t>
      </w:r>
      <w:r>
        <w:t xml:space="preserve"> al fine di reperire sul mercato di riferimento </w:t>
      </w:r>
      <w:r w:rsidR="00026C0C">
        <w:t>una offerta assicurativa</w:t>
      </w:r>
      <w:r>
        <w:t xml:space="preserve"> a</w:t>
      </w:r>
      <w:r w:rsidR="00026C0C">
        <w:t xml:space="preserve">deguata </w:t>
      </w:r>
      <w:r>
        <w:t xml:space="preserve">alle proprie </w:t>
      </w:r>
      <w:r w:rsidR="00026C0C">
        <w:t>esigenze</w:t>
      </w:r>
      <w:r>
        <w:t>.</w:t>
      </w:r>
    </w:p>
    <w:p w14:paraId="7858528B" w14:textId="77777777" w:rsidR="00B2571A" w:rsidRDefault="00161E9C" w:rsidP="00026C0C">
      <w:pPr>
        <w:jc w:val="both"/>
      </w:pPr>
      <w:r w:rsidRPr="00026C0C">
        <w:rPr>
          <w:b/>
        </w:rPr>
        <w:t>CONSIDERATO</w:t>
      </w:r>
      <w:r>
        <w:t xml:space="preserve"> che</w:t>
      </w:r>
      <w:r w:rsidR="00B2571A">
        <w:t xml:space="preserve"> la scelta della polizza a seguito di analisi dei preventivi pervenuti </w:t>
      </w:r>
      <w:r w:rsidR="006B5A8F">
        <w:t>,</w:t>
      </w:r>
      <w:r w:rsidR="00B2571A">
        <w:t xml:space="preserve"> potrà </w:t>
      </w:r>
      <w:r>
        <w:t xml:space="preserve">avvenire </w:t>
      </w:r>
      <w:r w:rsidR="00B2571A">
        <w:t xml:space="preserve">in affidamento diretto </w:t>
      </w:r>
      <w:r>
        <w:t xml:space="preserve">e a </w:t>
      </w:r>
      <w:r w:rsidR="00B2571A">
        <w:t>insindacabile giudizio del Dirigente Scolastico sulla base delle specifiche esigenze dell’Istituto Scolastico.</w:t>
      </w:r>
    </w:p>
    <w:p w14:paraId="6F639EB2" w14:textId="77777777" w:rsidR="00C5565D" w:rsidRDefault="00161E9C" w:rsidP="00026C0C">
      <w:pPr>
        <w:jc w:val="both"/>
      </w:pPr>
      <w:r w:rsidRPr="00026C0C">
        <w:rPr>
          <w:b/>
        </w:rPr>
        <w:t>TENUTO CONTO</w:t>
      </w:r>
      <w:r>
        <w:t xml:space="preserve"> </w:t>
      </w:r>
      <w:r w:rsidR="004A23AB">
        <w:t>che il limite di spesa prevista è inferiore al limite di spesa per acquisti, appalti e forniture  di cui all’</w:t>
      </w:r>
      <w:r w:rsidR="005B5433">
        <w:t xml:space="preserve">articolo </w:t>
      </w:r>
      <w:r w:rsidR="00026C0C">
        <w:t>45, comma 2, lett. a), D.I. 128/2018,</w:t>
      </w:r>
      <w:r>
        <w:t xml:space="preserve"> così come definito e modificato</w:t>
      </w:r>
      <w:r w:rsidR="000648FE">
        <w:t xml:space="preserve"> da delibera del Consiglio d’</w:t>
      </w:r>
      <w:r w:rsidR="005B5433">
        <w:t>Istituto.</w:t>
      </w:r>
    </w:p>
    <w:p w14:paraId="5BCC0AC6" w14:textId="77777777" w:rsidR="005B5433" w:rsidRPr="00026C0C" w:rsidRDefault="005B5433" w:rsidP="00026C0C">
      <w:r w:rsidRPr="00026C0C">
        <w:t>Tutto quanto premesso e considerato</w:t>
      </w:r>
      <w:r w:rsidR="00026C0C">
        <w:t>,</w:t>
      </w:r>
    </w:p>
    <w:p w14:paraId="3DC62E5D" w14:textId="77777777" w:rsidR="005B5433" w:rsidRPr="00232337" w:rsidRDefault="005B5433" w:rsidP="00026C0C">
      <w:pPr>
        <w:ind w:left="2832" w:firstLine="708"/>
        <w:rPr>
          <w:b/>
        </w:rPr>
      </w:pPr>
      <w:r w:rsidRPr="00232337">
        <w:rPr>
          <w:b/>
        </w:rPr>
        <w:t>INVITA</w:t>
      </w:r>
    </w:p>
    <w:p w14:paraId="76ED76DB" w14:textId="77777777" w:rsidR="00026C0C" w:rsidRDefault="005B5433" w:rsidP="00026C0C">
      <w:pPr>
        <w:jc w:val="both"/>
      </w:pPr>
      <w:r>
        <w:t xml:space="preserve">Le società </w:t>
      </w:r>
      <w:r w:rsidR="00026C0C">
        <w:t xml:space="preserve">interessate </w:t>
      </w:r>
      <w:r>
        <w:t xml:space="preserve"> a </w:t>
      </w:r>
      <w:r w:rsidR="00026C0C">
        <w:t>presentare la migliore offerta</w:t>
      </w:r>
      <w:r>
        <w:t xml:space="preserve">  all’indirizzo </w:t>
      </w:r>
      <w:proofErr w:type="spellStart"/>
      <w:r>
        <w:t>pec</w:t>
      </w:r>
      <w:proofErr w:type="spellEnd"/>
      <w:r>
        <w:t xml:space="preserve">  dell’Istitut</w:t>
      </w:r>
      <w:r w:rsidR="00026C0C">
        <w:rPr>
          <w:highlight w:val="yellow"/>
        </w:rPr>
        <w:t xml:space="preserve">o </w:t>
      </w:r>
      <w:r w:rsidRPr="00026C0C">
        <w:rPr>
          <w:highlight w:val="yellow"/>
        </w:rPr>
        <w:t>………………………………………………………</w:t>
      </w:r>
      <w:r w:rsidR="00026C0C">
        <w:rPr>
          <w:highlight w:val="yellow"/>
        </w:rPr>
        <w:t>…</w:t>
      </w:r>
      <w:r w:rsidR="00026C0C">
        <w:t xml:space="preserve"> entro e non oltre le </w:t>
      </w:r>
      <w:r w:rsidR="00026C0C" w:rsidRPr="00026C0C">
        <w:rPr>
          <w:highlight w:val="yellow"/>
        </w:rPr>
        <w:t>ore …… del ……</w:t>
      </w:r>
      <w:r w:rsidR="00026C0C">
        <w:rPr>
          <w:highlight w:val="yellow"/>
        </w:rPr>
        <w:t>…</w:t>
      </w:r>
    </w:p>
    <w:p w14:paraId="0EF59DEE" w14:textId="01614F67" w:rsidR="00026C0C" w:rsidRDefault="000F560E" w:rsidP="00026C0C">
      <w:pPr>
        <w:jc w:val="both"/>
      </w:pPr>
      <w:r>
        <w:t>Il mancato recapito dell’</w:t>
      </w:r>
      <w:r w:rsidR="00026C0C">
        <w:t>offerta</w:t>
      </w:r>
      <w:r>
        <w:t xml:space="preserve"> all’</w:t>
      </w:r>
      <w:r w:rsidR="00026C0C">
        <w:t>indirizzo suindica</w:t>
      </w:r>
      <w:r>
        <w:t>to è ad esclusivo rischio dell’</w:t>
      </w:r>
      <w:r w:rsidR="006A4C65">
        <w:t>operatore economico partecipante.</w:t>
      </w:r>
    </w:p>
    <w:p w14:paraId="7FB87C5D" w14:textId="77777777" w:rsidR="006A4C65" w:rsidRDefault="006A4C65" w:rsidP="00026C0C">
      <w:pPr>
        <w:jc w:val="both"/>
      </w:pPr>
      <w:r>
        <w:t>Farà fede esclusivamente la ricevuta di consegna rilasciata dal gestore della PEC.</w:t>
      </w:r>
    </w:p>
    <w:p w14:paraId="6387F1DF" w14:textId="77777777" w:rsidR="006A4C65" w:rsidRDefault="006A4C65" w:rsidP="00026C0C">
      <w:pPr>
        <w:jc w:val="both"/>
      </w:pPr>
      <w:r>
        <w:t xml:space="preserve">Non sono ammesse altre modalità di trasmissione telematiche (fax, </w:t>
      </w:r>
      <w:proofErr w:type="spellStart"/>
      <w:r>
        <w:t>peo</w:t>
      </w:r>
      <w:proofErr w:type="spellEnd"/>
      <w:r>
        <w:t xml:space="preserve">, </w:t>
      </w:r>
      <w:proofErr w:type="spellStart"/>
      <w:r>
        <w:t>ecc</w:t>
      </w:r>
      <w:proofErr w:type="spellEnd"/>
      <w:r>
        <w:t>).</w:t>
      </w:r>
    </w:p>
    <w:p w14:paraId="7156DC0A" w14:textId="009D7351" w:rsidR="00161E9C" w:rsidRDefault="00326C1A" w:rsidP="00026C0C">
      <w:pPr>
        <w:jc w:val="both"/>
        <w:rPr>
          <w:b/>
        </w:rPr>
      </w:pPr>
      <w:r>
        <w:t>Il Par</w:t>
      </w:r>
      <w:r w:rsidR="000F560E">
        <w:t>tecipante dovrà presentare l’</w:t>
      </w:r>
      <w:r>
        <w:t>offerta</w:t>
      </w:r>
      <w:r w:rsidR="005B5433">
        <w:t xml:space="preserve"> unitamente ad autocertificazione relativa alla non sussistenza delle cause di esclusione di cui all’</w:t>
      </w:r>
      <w:r>
        <w:t xml:space="preserve"> </w:t>
      </w:r>
      <w:r w:rsidR="005B5433">
        <w:t xml:space="preserve">articolo 80 </w:t>
      </w:r>
      <w:proofErr w:type="spellStart"/>
      <w:r w:rsidR="005B5433">
        <w:t>D.lgs</w:t>
      </w:r>
      <w:proofErr w:type="spellEnd"/>
      <w:r w:rsidR="005B5433">
        <w:t xml:space="preserve">  50/2016 e allega</w:t>
      </w:r>
      <w:r>
        <w:t>re</w:t>
      </w:r>
      <w:r w:rsidR="005B5433">
        <w:t xml:space="preserve"> copia del documento di iden</w:t>
      </w:r>
      <w:r>
        <w:t>tità del legale rappresentante.</w:t>
      </w:r>
    </w:p>
    <w:p w14:paraId="2C445848" w14:textId="77777777" w:rsidR="006B5A8F" w:rsidRDefault="006B5A8F" w:rsidP="006B5A8F">
      <w:pPr>
        <w:jc w:val="both"/>
        <w:rPr>
          <w:b/>
        </w:rPr>
      </w:pPr>
    </w:p>
    <w:p w14:paraId="54FB8451" w14:textId="77777777" w:rsidR="006B5A8F" w:rsidRDefault="006B5A8F" w:rsidP="006B5A8F">
      <w:pPr>
        <w:jc w:val="both"/>
        <w:rPr>
          <w:b/>
        </w:rPr>
      </w:pPr>
    </w:p>
    <w:p w14:paraId="5010002D" w14:textId="77777777" w:rsidR="006B5A8F" w:rsidRPr="00D01F1E" w:rsidRDefault="00232337" w:rsidP="006B5A8F">
      <w:pPr>
        <w:jc w:val="both"/>
        <w:rPr>
          <w:b/>
        </w:rPr>
      </w:pPr>
      <w:r w:rsidRPr="00D01F1E">
        <w:rPr>
          <w:b/>
        </w:rPr>
        <w:t>DESCRIZIONE DEL SERVIZIO</w:t>
      </w:r>
    </w:p>
    <w:p w14:paraId="10E395A4" w14:textId="77777777" w:rsidR="006B5A8F" w:rsidRPr="00D21360" w:rsidRDefault="006B5A8F" w:rsidP="006B5A8F">
      <w:pPr>
        <w:jc w:val="both"/>
      </w:pPr>
      <w:r>
        <w:t xml:space="preserve">Lotto unico per l'assicurazione della Responsabilità Civile verso Terzi e Prestatori d'Opera, degli Infortuni, della Tutela Legale e dell'Assistenza a scuola ed in viaggio in favore degli alunni e del personale della Scuola, nello svolgimento di tutte le attività scolastiche, parascolastiche, extra-scolastiche e inter-scolastiche, che rientrino nel normale programma di studi, e che siano regolarmente deliberate e messe in atto dagli organismi scolastici competenti od organi da essi autorizzati. </w:t>
      </w:r>
    </w:p>
    <w:p w14:paraId="76586A47" w14:textId="77777777" w:rsidR="00236CC3" w:rsidRPr="00424F16" w:rsidRDefault="00236CC3" w:rsidP="005B5433">
      <w:pPr>
        <w:rPr>
          <w:i/>
        </w:rPr>
      </w:pPr>
      <w:r w:rsidRPr="00424F16">
        <w:rPr>
          <w:i/>
        </w:rPr>
        <w:t xml:space="preserve">Il premio annuo pro capite non </w:t>
      </w:r>
      <w:r w:rsidR="006B5A8F" w:rsidRPr="00424F16">
        <w:rPr>
          <w:i/>
        </w:rPr>
        <w:t xml:space="preserve">dovrà essere </w:t>
      </w:r>
      <w:r w:rsidR="006B5A8F" w:rsidRPr="00326C1A">
        <w:rPr>
          <w:i/>
          <w:highlight w:val="yellow"/>
        </w:rPr>
        <w:t xml:space="preserve">superiore a € </w:t>
      </w:r>
      <w:r w:rsidR="00326C1A" w:rsidRPr="00326C1A">
        <w:rPr>
          <w:i/>
          <w:highlight w:val="yellow"/>
        </w:rPr>
        <w:t>……..</w:t>
      </w:r>
    </w:p>
    <w:p w14:paraId="38F20DA5" w14:textId="7CC80F9C" w:rsidR="00CE6CF7" w:rsidRDefault="00CE6CF7" w:rsidP="005B5433">
      <w:r w:rsidRPr="00CE6CF7">
        <w:t>Al</w:t>
      </w:r>
      <w:r w:rsidR="0034297B">
        <w:t xml:space="preserve"> fine di una corretta </w:t>
      </w:r>
      <w:r>
        <w:t>formulazione del preventivo, si forniscono i seguenti dati:</w:t>
      </w:r>
    </w:p>
    <w:p w14:paraId="3902437D" w14:textId="77777777" w:rsidR="00CE6CF7" w:rsidRDefault="00CE6CF7" w:rsidP="005B5433">
      <w:r>
        <w:t xml:space="preserve">numero di alunni iscritti nell’ultimo </w:t>
      </w:r>
      <w:r w:rsidR="00326C1A">
        <w:t xml:space="preserve">anno </w:t>
      </w:r>
      <w:r w:rsidR="00326C1A" w:rsidRPr="00326C1A">
        <w:rPr>
          <w:highlight w:val="yellow"/>
        </w:rPr>
        <w:t xml:space="preserve">scolastico </w:t>
      </w:r>
      <w:r w:rsidRPr="00326C1A">
        <w:rPr>
          <w:highlight w:val="yellow"/>
        </w:rPr>
        <w:t>………</w:t>
      </w:r>
    </w:p>
    <w:p w14:paraId="26E3F65E" w14:textId="382E4855" w:rsidR="00CE6CF7" w:rsidRDefault="00CE6CF7" w:rsidP="005B5433">
      <w:r>
        <w:t>numero di operatori s</w:t>
      </w:r>
      <w:r w:rsidR="0034297B">
        <w:t xml:space="preserve">colastici nell’ultimo </w:t>
      </w:r>
      <w:r w:rsidR="00326C1A">
        <w:t xml:space="preserve">anno </w:t>
      </w:r>
      <w:r w:rsidR="00326C1A" w:rsidRPr="00326C1A">
        <w:rPr>
          <w:highlight w:val="yellow"/>
        </w:rPr>
        <w:t xml:space="preserve">scolastico </w:t>
      </w:r>
      <w:r w:rsidRPr="00326C1A">
        <w:rPr>
          <w:highlight w:val="yellow"/>
        </w:rPr>
        <w:t>…………………</w:t>
      </w:r>
    </w:p>
    <w:p w14:paraId="126F3377" w14:textId="77777777" w:rsidR="009C4B8B" w:rsidRPr="00726E52" w:rsidRDefault="00232337" w:rsidP="00726E52">
      <w:pPr>
        <w:jc w:val="both"/>
        <w:rPr>
          <w:b/>
        </w:rPr>
      </w:pPr>
      <w:r w:rsidRPr="00726E52">
        <w:rPr>
          <w:b/>
        </w:rPr>
        <w:t>CONDIZIONI MINIME DELL’OFFERTA /PREVENTIVO</w:t>
      </w:r>
    </w:p>
    <w:p w14:paraId="4F16225D" w14:textId="77777777" w:rsidR="009C4B8B" w:rsidRDefault="009C4B8B" w:rsidP="009C4B8B">
      <w:pPr>
        <w:widowControl w:val="0"/>
        <w:autoSpaceDE w:val="0"/>
        <w:autoSpaceDN w:val="0"/>
        <w:adjustRightInd w:val="0"/>
        <w:ind w:right="-8"/>
        <w:jc w:val="both"/>
        <w:rPr>
          <w:bCs/>
          <w:color w:val="000000"/>
        </w:rPr>
      </w:pPr>
      <w:r>
        <w:rPr>
          <w:bCs/>
          <w:color w:val="000000"/>
        </w:rPr>
        <w:t>L’offerta dovrà contenere le seguenti condizioni minime:</w:t>
      </w:r>
    </w:p>
    <w:p w14:paraId="318C2B2A" w14:textId="77777777" w:rsidR="000619A3" w:rsidRPr="000619A3" w:rsidRDefault="009C4B8B" w:rsidP="009C4B8B">
      <w:pPr>
        <w:widowControl w:val="0"/>
        <w:numPr>
          <w:ilvl w:val="0"/>
          <w:numId w:val="3"/>
        </w:numPr>
        <w:autoSpaceDE w:val="0"/>
        <w:autoSpaceDN w:val="0"/>
        <w:adjustRightInd w:val="0"/>
        <w:spacing w:after="0" w:line="252" w:lineRule="auto"/>
        <w:ind w:right="76"/>
        <w:jc w:val="both"/>
        <w:rPr>
          <w:sz w:val="24"/>
          <w:szCs w:val="24"/>
        </w:rPr>
      </w:pPr>
      <w:r>
        <w:rPr>
          <w:b/>
          <w:i/>
          <w:smallCaps/>
        </w:rPr>
        <w:t>durata  delle coperture</w:t>
      </w:r>
      <w:r>
        <w:rPr>
          <w:b/>
          <w:i/>
        </w:rPr>
        <w:t>:</w:t>
      </w:r>
      <w:r>
        <w:t xml:space="preserve"> le polizze, con riferimento  ad ognuno dei rischi, avranno durata  di anni </w:t>
      </w:r>
      <w:r w:rsidRPr="000619A3">
        <w:rPr>
          <w:highlight w:val="yellow"/>
        </w:rPr>
        <w:t>X</w:t>
      </w:r>
      <w:r w:rsidRPr="000619A3">
        <w:t xml:space="preserve"> </w:t>
      </w:r>
      <w:r>
        <w:t xml:space="preserve">a far data dalle ore 24.00 del </w:t>
      </w:r>
      <w:proofErr w:type="spellStart"/>
      <w:r w:rsidRPr="000619A3">
        <w:rPr>
          <w:highlight w:val="yellow"/>
        </w:rPr>
        <w:t>xxxxxx</w:t>
      </w:r>
      <w:proofErr w:type="spellEnd"/>
      <w:r w:rsidRPr="000619A3">
        <w:t xml:space="preserve"> </w:t>
      </w:r>
      <w:r>
        <w:t>o dalla stipulazione del contratto, qualora questa intervenga successivamente a tale data. Il contra</w:t>
      </w:r>
      <w:r w:rsidR="0034297B">
        <w:t xml:space="preserve">tto non sarà soggetto a tacito </w:t>
      </w:r>
      <w:r>
        <w:t xml:space="preserve">rinnovo né a rinnovo espresso (art. 23 Legge 62/2005). </w:t>
      </w:r>
    </w:p>
    <w:p w14:paraId="1F31243A" w14:textId="6960C2F9" w:rsidR="009C4B8B" w:rsidRDefault="009C4B8B" w:rsidP="009C4B8B">
      <w:pPr>
        <w:widowControl w:val="0"/>
        <w:numPr>
          <w:ilvl w:val="0"/>
          <w:numId w:val="3"/>
        </w:numPr>
        <w:autoSpaceDE w:val="0"/>
        <w:autoSpaceDN w:val="0"/>
        <w:adjustRightInd w:val="0"/>
        <w:spacing w:after="0" w:line="252" w:lineRule="auto"/>
        <w:ind w:right="76"/>
        <w:jc w:val="both"/>
        <w:rPr>
          <w:sz w:val="24"/>
          <w:szCs w:val="24"/>
        </w:rPr>
      </w:pPr>
      <w:r>
        <w:rPr>
          <w:b/>
          <w:i/>
          <w:smallCaps/>
        </w:rPr>
        <w:t>Esonero denuncia sinistri precedenti e Clausola di Buona Fede</w:t>
      </w:r>
      <w:r>
        <w:rPr>
          <w:b/>
          <w:i/>
        </w:rPr>
        <w:t>:</w:t>
      </w:r>
      <w:r>
        <w:t xml:space="preserve"> la Società esonera il Contraente/ Assicurato dal  fornire  notizie  in merito  ai sinistri precedenti e dichiara che  l'omissione da parte del Contraente/Assicurato di una  circostanza eventualmente aggravante  il rischio, così come le inesatte  e/o  incomplete dichiarazioni all'atto  della  stipulazione del  contratto  o  durante  il corso  dello stesso,  non pregiudicano il diritto al risarcimento dei danni, sempreché tali omissioni o inesatte dichiarazioni siano avvenute in buona fede (quindi esclusi i casi di dolo o colpa grave). Restano ferme le altre previsione degli art. 1892 e 1893  C.C.</w:t>
      </w:r>
    </w:p>
    <w:p w14:paraId="3B4781C3" w14:textId="1C5664EB" w:rsidR="009C4B8B" w:rsidRDefault="009C4B8B" w:rsidP="009C4B8B">
      <w:pPr>
        <w:widowControl w:val="0"/>
        <w:numPr>
          <w:ilvl w:val="0"/>
          <w:numId w:val="3"/>
        </w:numPr>
        <w:autoSpaceDE w:val="0"/>
        <w:autoSpaceDN w:val="0"/>
        <w:adjustRightInd w:val="0"/>
        <w:spacing w:after="0" w:line="252" w:lineRule="auto"/>
        <w:ind w:right="76"/>
        <w:jc w:val="both"/>
      </w:pPr>
      <w:r>
        <w:rPr>
          <w:b/>
          <w:i/>
          <w:smallCaps/>
        </w:rPr>
        <w:t>Foro Competente</w:t>
      </w:r>
      <w:r>
        <w:rPr>
          <w:b/>
          <w:i/>
        </w:rPr>
        <w:t>:</w:t>
      </w:r>
      <w:r>
        <w:t xml:space="preserve"> in</w:t>
      </w:r>
      <w:r w:rsidR="0034297B">
        <w:t xml:space="preserve"> caso di qualsiasi controversia</w:t>
      </w:r>
      <w:r>
        <w:t xml:space="preserve"> in merito all’esecuzione del/dei contratti si stabilisce che, in via esclusiva, il foro competente sarà quello del luogo di residenza o domicilio elettivo del beneficiario/assicurato, dovendosi comunque tenere  conto  degli  artt. 6 R.D. 30 ottobre  1933  n. 1611  e 14, ultimo comma  bis D.P.R. 8 marzo  1999,  n. 275 (foro dello Stato per le Istituzioni Scolastiche  statali).</w:t>
      </w:r>
    </w:p>
    <w:p w14:paraId="4149F4A0" w14:textId="43FE79E0" w:rsidR="009C4B8B" w:rsidRDefault="009C4B8B" w:rsidP="009C4B8B">
      <w:pPr>
        <w:widowControl w:val="0"/>
        <w:numPr>
          <w:ilvl w:val="0"/>
          <w:numId w:val="3"/>
        </w:numPr>
        <w:autoSpaceDE w:val="0"/>
        <w:autoSpaceDN w:val="0"/>
        <w:adjustRightInd w:val="0"/>
        <w:spacing w:after="0" w:line="252" w:lineRule="auto"/>
        <w:ind w:right="76"/>
        <w:jc w:val="both"/>
      </w:pPr>
      <w:r>
        <w:rPr>
          <w:b/>
          <w:i/>
          <w:smallCaps/>
        </w:rPr>
        <w:t>Figura del Contraente Assicurato</w:t>
      </w:r>
      <w:r>
        <w:rPr>
          <w:b/>
          <w:i/>
        </w:rPr>
        <w:t>:</w:t>
      </w:r>
      <w:r>
        <w:t xml:space="preserve"> in ottemperanza alla Circolare Ministeriale 2170 del 30/5/96, relativamente ai Rischi da Responsabilità Civile, la qualità di “Soggetto Assicurato” deve spettare all’Amministrazione Scolastica  nel  suo  complesso  e  non  solo  all’istituzione   scolastica   contraente. Il soggetto  assicurato  con  la polizza  di responsabilità civile è pertanto  l’amministrazione scolastica  (intesa in ogni  sua  articolazione, qu</w:t>
      </w:r>
      <w:r w:rsidR="0034297B">
        <w:t>ale  il MIUR, l’USR, l’USP o l’Istituzione  S</w:t>
      </w:r>
      <w:r>
        <w:t>colastica)  per  il fatto dei  propri dipendenti o alunni.</w:t>
      </w:r>
    </w:p>
    <w:p w14:paraId="4D3A6F59" w14:textId="7A829A5E" w:rsidR="009C4B8B" w:rsidRDefault="009C4B8B" w:rsidP="009C4B8B">
      <w:pPr>
        <w:widowControl w:val="0"/>
        <w:numPr>
          <w:ilvl w:val="0"/>
          <w:numId w:val="3"/>
        </w:numPr>
        <w:autoSpaceDE w:val="0"/>
        <w:autoSpaceDN w:val="0"/>
        <w:adjustRightInd w:val="0"/>
        <w:spacing w:after="0" w:line="252" w:lineRule="auto"/>
        <w:ind w:right="76"/>
        <w:jc w:val="both"/>
      </w:pPr>
      <w:r>
        <w:rPr>
          <w:b/>
          <w:i/>
          <w:smallCaps/>
        </w:rPr>
        <w:t>Ambito di operatività della/e Polizza/e</w:t>
      </w:r>
      <w:r>
        <w:rPr>
          <w:b/>
          <w:i/>
        </w:rPr>
        <w:t>:</w:t>
      </w:r>
      <w:r>
        <w:t xml:space="preserve"> le garanzie assicurative sono valide per ogni iniziativa e/o attività  organizzata e/o  gestita  e/o  effettuata  e/o  autorizzata e/o  deliberata dagli  Organi  dell’Istituto,  in relazione sia all’attività scolastica  che extra scolastica,  parascolastica ed interscolastica, sia didattica  che di altra natura,  sia in sede che fuori sede,  comprendente (in via esemplificativa, ma non esaustiva), tutte le attività  di refezione  e ricreazione; manifestazioni sportive,  ricreative,  culturali,  gite scolastiche e di istruzione, visite guidate, visite a musei, scambi ed attività culturali  in genere;  purché  siano  controllate da organi scolastici o da organi autorizzati da quelli; </w:t>
      </w:r>
      <w:r>
        <w:lastRenderedPageBreak/>
        <w:t>tutte le attività di scienze motorie e sportive (motoria, per le scuole  materne ed elementari),  comprese tutte le attività ginnico/sportive e non,  anche  extra programma nonché tutte le attività previste dal Piano dell’Offerta Formativa realizzate dall’Istituto  Scolastico  in collaborazione con soggetti esterni; le assemblee</w:t>
      </w:r>
      <w:r w:rsidR="0034297B">
        <w:t xml:space="preserve"> studentesche autorizzate. Gli </w:t>
      </w:r>
      <w:r>
        <w:t>assicurati devono essere considerati terzi tra di loro. La copertura assicurativa per il rischio di responsabilità civile comprende anche</w:t>
      </w:r>
      <w:r w:rsidR="0034297B">
        <w:t xml:space="preserve"> il fatto illecito degli alunni</w:t>
      </w:r>
      <w:r>
        <w:t xml:space="preserve"> sia minorenni che maggiorenni.</w:t>
      </w:r>
    </w:p>
    <w:p w14:paraId="55CE7F46" w14:textId="77777777" w:rsidR="009C4B8B" w:rsidRDefault="009C4B8B" w:rsidP="009C4B8B">
      <w:pPr>
        <w:widowControl w:val="0"/>
        <w:numPr>
          <w:ilvl w:val="0"/>
          <w:numId w:val="3"/>
        </w:numPr>
        <w:autoSpaceDE w:val="0"/>
        <w:autoSpaceDN w:val="0"/>
        <w:adjustRightInd w:val="0"/>
        <w:spacing w:after="0" w:line="240" w:lineRule="auto"/>
        <w:ind w:right="76"/>
        <w:jc w:val="both"/>
        <w:rPr>
          <w:w w:val="105"/>
        </w:rPr>
      </w:pPr>
      <w:r>
        <w:rPr>
          <w:b/>
          <w:i/>
          <w:smallCaps/>
          <w:spacing w:val="1"/>
        </w:rPr>
        <w:t>I</w:t>
      </w:r>
      <w:r>
        <w:rPr>
          <w:b/>
          <w:i/>
          <w:smallCaps/>
        </w:rPr>
        <w:t>n</w:t>
      </w:r>
      <w:r>
        <w:rPr>
          <w:b/>
          <w:i/>
          <w:smallCaps/>
          <w:spacing w:val="26"/>
        </w:rPr>
        <w:t xml:space="preserve"> </w:t>
      </w:r>
      <w:r>
        <w:rPr>
          <w:b/>
          <w:i/>
          <w:smallCaps/>
          <w:spacing w:val="1"/>
        </w:rPr>
        <w:t>b</w:t>
      </w:r>
      <w:r>
        <w:rPr>
          <w:b/>
          <w:i/>
          <w:smallCaps/>
        </w:rPr>
        <w:t>a</w:t>
      </w:r>
      <w:r>
        <w:rPr>
          <w:b/>
          <w:i/>
          <w:smallCaps/>
          <w:spacing w:val="1"/>
        </w:rPr>
        <w:t>s</w:t>
      </w:r>
      <w:r>
        <w:rPr>
          <w:b/>
          <w:i/>
          <w:smallCaps/>
        </w:rPr>
        <w:t xml:space="preserve">e </w:t>
      </w:r>
      <w:r>
        <w:rPr>
          <w:b/>
          <w:i/>
          <w:smallCaps/>
          <w:spacing w:val="7"/>
        </w:rPr>
        <w:t xml:space="preserve"> </w:t>
      </w:r>
      <w:r>
        <w:rPr>
          <w:b/>
          <w:i/>
          <w:smallCaps/>
        </w:rPr>
        <w:t>al</w:t>
      </w:r>
      <w:r>
        <w:rPr>
          <w:b/>
          <w:i/>
          <w:smallCaps/>
          <w:spacing w:val="39"/>
        </w:rPr>
        <w:t xml:space="preserve"> </w:t>
      </w:r>
      <w:r>
        <w:rPr>
          <w:b/>
          <w:i/>
          <w:smallCaps/>
        </w:rPr>
        <w:t>d</w:t>
      </w:r>
      <w:r>
        <w:rPr>
          <w:b/>
          <w:i/>
          <w:smallCaps/>
          <w:spacing w:val="-1"/>
        </w:rPr>
        <w:t>i</w:t>
      </w:r>
      <w:r>
        <w:rPr>
          <w:b/>
          <w:i/>
          <w:smallCaps/>
          <w:spacing w:val="1"/>
        </w:rPr>
        <w:t>s</w:t>
      </w:r>
      <w:r>
        <w:rPr>
          <w:b/>
          <w:i/>
          <w:smallCaps/>
        </w:rPr>
        <w:t>pos</w:t>
      </w:r>
      <w:r>
        <w:rPr>
          <w:b/>
          <w:i/>
          <w:smallCaps/>
          <w:spacing w:val="1"/>
        </w:rPr>
        <w:t>t</w:t>
      </w:r>
      <w:r>
        <w:rPr>
          <w:b/>
          <w:i/>
          <w:smallCaps/>
        </w:rPr>
        <w:t xml:space="preserve">o </w:t>
      </w:r>
      <w:r>
        <w:rPr>
          <w:b/>
          <w:i/>
          <w:smallCaps/>
          <w:spacing w:val="16"/>
        </w:rPr>
        <w:t xml:space="preserve"> </w:t>
      </w:r>
      <w:r>
        <w:rPr>
          <w:b/>
          <w:i/>
          <w:smallCaps/>
          <w:spacing w:val="1"/>
        </w:rPr>
        <w:t>d</w:t>
      </w:r>
      <w:r>
        <w:rPr>
          <w:b/>
          <w:i/>
          <w:smallCaps/>
        </w:rPr>
        <w:t>e</w:t>
      </w:r>
      <w:r>
        <w:rPr>
          <w:b/>
          <w:i/>
          <w:smallCaps/>
          <w:spacing w:val="1"/>
        </w:rPr>
        <w:t>ll</w:t>
      </w:r>
      <w:r>
        <w:rPr>
          <w:b/>
          <w:i/>
          <w:smallCaps/>
        </w:rPr>
        <w:t xml:space="preserve">a </w:t>
      </w:r>
      <w:r>
        <w:rPr>
          <w:b/>
          <w:i/>
          <w:smallCaps/>
          <w:spacing w:val="6"/>
        </w:rPr>
        <w:t xml:space="preserve"> </w:t>
      </w:r>
      <w:r>
        <w:rPr>
          <w:b/>
          <w:i/>
          <w:smallCaps/>
          <w:spacing w:val="1"/>
        </w:rPr>
        <w:t>Le</w:t>
      </w:r>
      <w:r>
        <w:rPr>
          <w:b/>
          <w:i/>
          <w:smallCaps/>
        </w:rPr>
        <w:t>g</w:t>
      </w:r>
      <w:r>
        <w:rPr>
          <w:b/>
          <w:i/>
          <w:smallCaps/>
          <w:spacing w:val="1"/>
        </w:rPr>
        <w:t>g</w:t>
      </w:r>
      <w:r>
        <w:rPr>
          <w:b/>
          <w:i/>
          <w:smallCaps/>
        </w:rPr>
        <w:t>e</w:t>
      </w:r>
      <w:r>
        <w:rPr>
          <w:b/>
          <w:i/>
          <w:smallCaps/>
          <w:spacing w:val="28"/>
        </w:rPr>
        <w:t xml:space="preserve"> </w:t>
      </w:r>
      <w:r>
        <w:rPr>
          <w:b/>
          <w:i/>
          <w:smallCaps/>
        </w:rPr>
        <w:t>F</w:t>
      </w:r>
      <w:r>
        <w:rPr>
          <w:b/>
          <w:i/>
          <w:smallCaps/>
          <w:spacing w:val="1"/>
        </w:rPr>
        <w:t>in</w:t>
      </w:r>
      <w:r>
        <w:rPr>
          <w:b/>
          <w:i/>
          <w:smallCaps/>
        </w:rPr>
        <w:t>a</w:t>
      </w:r>
      <w:r>
        <w:rPr>
          <w:b/>
          <w:i/>
          <w:smallCaps/>
          <w:spacing w:val="1"/>
        </w:rPr>
        <w:t>n</w:t>
      </w:r>
      <w:r>
        <w:rPr>
          <w:b/>
          <w:i/>
          <w:smallCaps/>
        </w:rPr>
        <w:t>z</w:t>
      </w:r>
      <w:r>
        <w:rPr>
          <w:b/>
          <w:i/>
          <w:smallCaps/>
          <w:spacing w:val="1"/>
        </w:rPr>
        <w:t>i</w:t>
      </w:r>
      <w:r>
        <w:rPr>
          <w:b/>
          <w:i/>
          <w:smallCaps/>
        </w:rPr>
        <w:t>a</w:t>
      </w:r>
      <w:r>
        <w:rPr>
          <w:b/>
          <w:i/>
          <w:smallCaps/>
          <w:spacing w:val="1"/>
        </w:rPr>
        <w:t>ri</w:t>
      </w:r>
      <w:r>
        <w:rPr>
          <w:b/>
          <w:i/>
          <w:smallCaps/>
        </w:rPr>
        <w:t xml:space="preserve">a </w:t>
      </w:r>
      <w:r>
        <w:rPr>
          <w:b/>
          <w:i/>
          <w:smallCaps/>
          <w:spacing w:val="32"/>
        </w:rPr>
        <w:t xml:space="preserve"> </w:t>
      </w:r>
      <w:r>
        <w:rPr>
          <w:b/>
          <w:i/>
          <w:smallCaps/>
        </w:rPr>
        <w:t>2</w:t>
      </w:r>
      <w:r>
        <w:rPr>
          <w:b/>
          <w:i/>
          <w:smallCaps/>
          <w:spacing w:val="1"/>
        </w:rPr>
        <w:t>00</w:t>
      </w:r>
      <w:r>
        <w:rPr>
          <w:b/>
          <w:i/>
          <w:smallCaps/>
        </w:rPr>
        <w:t>8</w:t>
      </w:r>
      <w:r>
        <w:rPr>
          <w:smallCaps/>
        </w:rPr>
        <w:t>:</w:t>
      </w:r>
      <w:r>
        <w:t xml:space="preserve"> </w:t>
      </w:r>
      <w:r>
        <w:rPr>
          <w:spacing w:val="18"/>
        </w:rPr>
        <w:t xml:space="preserve"> </w:t>
      </w:r>
      <w:r>
        <w:t>la</w:t>
      </w:r>
      <w:r>
        <w:rPr>
          <w:spacing w:val="38"/>
        </w:rPr>
        <w:t xml:space="preserve"> </w:t>
      </w:r>
      <w:r>
        <w:t xml:space="preserve">polizza </w:t>
      </w:r>
      <w:r>
        <w:rPr>
          <w:spacing w:val="35"/>
        </w:rPr>
        <w:t xml:space="preserve"> </w:t>
      </w:r>
      <w:r>
        <w:t xml:space="preserve">non </w:t>
      </w:r>
      <w:r>
        <w:rPr>
          <w:spacing w:val="8"/>
        </w:rPr>
        <w:t xml:space="preserve"> </w:t>
      </w:r>
      <w:r>
        <w:t>d</w:t>
      </w:r>
      <w:r>
        <w:rPr>
          <w:spacing w:val="1"/>
        </w:rPr>
        <w:t>o</w:t>
      </w:r>
      <w:r>
        <w:t xml:space="preserve">vrà </w:t>
      </w:r>
      <w:r>
        <w:rPr>
          <w:spacing w:val="5"/>
        </w:rPr>
        <w:t xml:space="preserve"> </w:t>
      </w:r>
      <w:r>
        <w:rPr>
          <w:spacing w:val="1"/>
          <w:w w:val="108"/>
        </w:rPr>
        <w:t>c</w:t>
      </w:r>
      <w:r>
        <w:rPr>
          <w:w w:val="108"/>
        </w:rPr>
        <w:t>onte</w:t>
      </w:r>
      <w:r>
        <w:rPr>
          <w:spacing w:val="1"/>
          <w:w w:val="108"/>
        </w:rPr>
        <w:t>m</w:t>
      </w:r>
      <w:r>
        <w:rPr>
          <w:w w:val="108"/>
        </w:rPr>
        <w:t>plare</w:t>
      </w:r>
      <w:r>
        <w:rPr>
          <w:spacing w:val="31"/>
          <w:w w:val="108"/>
        </w:rPr>
        <w:t xml:space="preserve"> </w:t>
      </w:r>
      <w:r>
        <w:t>nessu</w:t>
      </w:r>
      <w:r>
        <w:rPr>
          <w:spacing w:val="1"/>
        </w:rPr>
        <w:t>n</w:t>
      </w:r>
      <w:r>
        <w:t xml:space="preserve">a </w:t>
      </w:r>
      <w:r>
        <w:rPr>
          <w:spacing w:val="31"/>
        </w:rPr>
        <w:t xml:space="preserve"> </w:t>
      </w:r>
      <w:r>
        <w:rPr>
          <w:spacing w:val="1"/>
          <w:w w:val="113"/>
        </w:rPr>
        <w:t>c</w:t>
      </w:r>
      <w:r>
        <w:rPr>
          <w:w w:val="111"/>
        </w:rPr>
        <w:t>o</w:t>
      </w:r>
      <w:r>
        <w:rPr>
          <w:spacing w:val="1"/>
          <w:w w:val="111"/>
        </w:rPr>
        <w:t>p</w:t>
      </w:r>
      <w:r>
        <w:rPr>
          <w:w w:val="113"/>
        </w:rPr>
        <w:t>e</w:t>
      </w:r>
      <w:r>
        <w:rPr>
          <w:w w:val="105"/>
        </w:rPr>
        <w:t xml:space="preserve">rtura </w:t>
      </w:r>
      <w:r>
        <w:t xml:space="preserve">per </w:t>
      </w:r>
      <w:r>
        <w:rPr>
          <w:spacing w:val="20"/>
        </w:rPr>
        <w:t xml:space="preserve"> </w:t>
      </w:r>
      <w:r>
        <w:t>La</w:t>
      </w:r>
      <w:r>
        <w:rPr>
          <w:spacing w:val="39"/>
        </w:rPr>
        <w:t xml:space="preserve"> </w:t>
      </w:r>
      <w:r>
        <w:t xml:space="preserve">Responsabilità  </w:t>
      </w:r>
      <w:r>
        <w:rPr>
          <w:spacing w:val="5"/>
        </w:rPr>
        <w:t xml:space="preserve"> </w:t>
      </w:r>
      <w:r>
        <w:t xml:space="preserve">Civile </w:t>
      </w:r>
      <w:r>
        <w:rPr>
          <w:spacing w:val="6"/>
        </w:rPr>
        <w:t xml:space="preserve"> </w:t>
      </w:r>
      <w:r>
        <w:rPr>
          <w:w w:val="106"/>
        </w:rPr>
        <w:t>Patri</w:t>
      </w:r>
      <w:r>
        <w:rPr>
          <w:spacing w:val="-1"/>
          <w:w w:val="106"/>
        </w:rPr>
        <w:t>m</w:t>
      </w:r>
      <w:r>
        <w:rPr>
          <w:w w:val="106"/>
        </w:rPr>
        <w:t>oniale</w:t>
      </w:r>
      <w:r>
        <w:rPr>
          <w:spacing w:val="51"/>
          <w:w w:val="106"/>
        </w:rPr>
        <w:t xml:space="preserve"> </w:t>
      </w:r>
      <w:r>
        <w:t xml:space="preserve">e </w:t>
      </w:r>
      <w:r>
        <w:rPr>
          <w:spacing w:val="8"/>
        </w:rPr>
        <w:t xml:space="preserve"> </w:t>
      </w:r>
      <w:r>
        <w:t>Amminis</w:t>
      </w:r>
      <w:r>
        <w:rPr>
          <w:spacing w:val="1"/>
        </w:rPr>
        <w:t>t</w:t>
      </w:r>
      <w:r>
        <w:t>ra</w:t>
      </w:r>
      <w:r>
        <w:rPr>
          <w:spacing w:val="-1"/>
        </w:rPr>
        <w:t>t</w:t>
      </w:r>
      <w:r>
        <w:rPr>
          <w:spacing w:val="1"/>
        </w:rPr>
        <w:t>i</w:t>
      </w:r>
      <w:r>
        <w:t xml:space="preserve">va </w:t>
      </w:r>
      <w:r>
        <w:rPr>
          <w:spacing w:val="36"/>
        </w:rPr>
        <w:t xml:space="preserve"> </w:t>
      </w:r>
      <w:r>
        <w:t xml:space="preserve">Contabile   del </w:t>
      </w:r>
      <w:r>
        <w:rPr>
          <w:spacing w:val="19"/>
        </w:rPr>
        <w:t xml:space="preserve"> </w:t>
      </w:r>
      <w:r>
        <w:t>Di</w:t>
      </w:r>
      <w:r>
        <w:rPr>
          <w:spacing w:val="-1"/>
        </w:rPr>
        <w:t>r</w:t>
      </w:r>
      <w:r>
        <w:rPr>
          <w:spacing w:val="1"/>
        </w:rPr>
        <w:t>i</w:t>
      </w:r>
      <w:r>
        <w:t xml:space="preserve">gente </w:t>
      </w:r>
      <w:r>
        <w:rPr>
          <w:spacing w:val="41"/>
        </w:rPr>
        <w:t xml:space="preserve"> </w:t>
      </w:r>
      <w:r>
        <w:t xml:space="preserve">Scolastico </w:t>
      </w:r>
      <w:r>
        <w:rPr>
          <w:spacing w:val="40"/>
        </w:rPr>
        <w:t xml:space="preserve"> </w:t>
      </w:r>
      <w:r>
        <w:t xml:space="preserve">e </w:t>
      </w:r>
      <w:r>
        <w:rPr>
          <w:spacing w:val="8"/>
        </w:rPr>
        <w:t xml:space="preserve"> </w:t>
      </w:r>
      <w:r>
        <w:rPr>
          <w:w w:val="109"/>
        </w:rPr>
        <w:t xml:space="preserve">del </w:t>
      </w:r>
      <w:r>
        <w:t>Direttore</w:t>
      </w:r>
      <w:r>
        <w:rPr>
          <w:spacing w:val="54"/>
        </w:rPr>
        <w:t xml:space="preserve"> </w:t>
      </w:r>
      <w:r>
        <w:t>dei</w:t>
      </w:r>
      <w:r>
        <w:rPr>
          <w:spacing w:val="30"/>
        </w:rPr>
        <w:t xml:space="preserve"> </w:t>
      </w:r>
      <w:r>
        <w:t>Servizi</w:t>
      </w:r>
      <w:r>
        <w:rPr>
          <w:spacing w:val="18"/>
        </w:rPr>
        <w:t xml:space="preserve"> </w:t>
      </w:r>
      <w:r>
        <w:t>Amministrativi,</w:t>
      </w:r>
      <w:r>
        <w:rPr>
          <w:spacing w:val="33"/>
        </w:rPr>
        <w:t xml:space="preserve"> </w:t>
      </w:r>
      <w:r>
        <w:rPr>
          <w:w w:val="112"/>
        </w:rPr>
        <w:t>n</w:t>
      </w:r>
      <w:r>
        <w:rPr>
          <w:spacing w:val="-1"/>
          <w:w w:val="112"/>
        </w:rPr>
        <w:t>e</w:t>
      </w:r>
      <w:r>
        <w:rPr>
          <w:w w:val="112"/>
        </w:rPr>
        <w:t xml:space="preserve">anche </w:t>
      </w:r>
      <w:r>
        <w:t>se</w:t>
      </w:r>
      <w:r>
        <w:rPr>
          <w:spacing w:val="17"/>
        </w:rPr>
        <w:t xml:space="preserve"> </w:t>
      </w:r>
      <w:r>
        <w:t>prestata</w:t>
      </w:r>
      <w:r>
        <w:rPr>
          <w:spacing w:val="54"/>
        </w:rPr>
        <w:t xml:space="preserve"> </w:t>
      </w:r>
      <w:r>
        <w:t>a</w:t>
      </w:r>
      <w:r>
        <w:rPr>
          <w:spacing w:val="19"/>
        </w:rPr>
        <w:t xml:space="preserve"> </w:t>
      </w:r>
      <w:r>
        <w:t>ti</w:t>
      </w:r>
      <w:r>
        <w:rPr>
          <w:spacing w:val="-1"/>
        </w:rPr>
        <w:t>t</w:t>
      </w:r>
      <w:r>
        <w:t>olo</w:t>
      </w:r>
      <w:r>
        <w:rPr>
          <w:spacing w:val="27"/>
        </w:rPr>
        <w:t xml:space="preserve"> </w:t>
      </w:r>
      <w:r>
        <w:rPr>
          <w:w w:val="105"/>
        </w:rPr>
        <w:t>gratuito.</w:t>
      </w:r>
    </w:p>
    <w:p w14:paraId="30CBBD66" w14:textId="547E3F6C" w:rsidR="00D820DB" w:rsidRDefault="00D820DB" w:rsidP="009C4B8B">
      <w:pPr>
        <w:widowControl w:val="0"/>
        <w:numPr>
          <w:ilvl w:val="0"/>
          <w:numId w:val="3"/>
        </w:numPr>
        <w:autoSpaceDE w:val="0"/>
        <w:autoSpaceDN w:val="0"/>
        <w:adjustRightInd w:val="0"/>
        <w:spacing w:after="0" w:line="240" w:lineRule="auto"/>
        <w:ind w:right="76"/>
        <w:jc w:val="both"/>
        <w:rPr>
          <w:w w:val="105"/>
        </w:rPr>
      </w:pPr>
      <w:r>
        <w:rPr>
          <w:b/>
          <w:i/>
          <w:smallCaps/>
          <w:spacing w:val="1"/>
        </w:rPr>
        <w:t>Garanzie prestate a Primo Rischio</w:t>
      </w:r>
      <w:r w:rsidR="003D7B71">
        <w:rPr>
          <w:b/>
          <w:i/>
          <w:smallCaps/>
          <w:spacing w:val="1"/>
        </w:rPr>
        <w:t xml:space="preserve">: </w:t>
      </w:r>
      <w:r w:rsidR="005149F7">
        <w:rPr>
          <w:w w:val="105"/>
        </w:rPr>
        <w:t>l</w:t>
      </w:r>
      <w:r w:rsidR="003D7B71" w:rsidRPr="005149F7">
        <w:rPr>
          <w:w w:val="105"/>
        </w:rPr>
        <w:t xml:space="preserve">e garanzie prestate </w:t>
      </w:r>
      <w:r w:rsidR="005149F7" w:rsidRPr="005149F7">
        <w:rPr>
          <w:w w:val="105"/>
        </w:rPr>
        <w:t>non devono operare in eccesso rispetto ad altre somme/massimali garantiti da altre assicurazioni.</w:t>
      </w:r>
    </w:p>
    <w:p w14:paraId="6DF58761" w14:textId="77D624CE" w:rsidR="009C4B8B" w:rsidRPr="00B17D3C" w:rsidRDefault="005149F7" w:rsidP="00E72AE4">
      <w:pPr>
        <w:pStyle w:val="Paragrafoelenco"/>
        <w:widowControl w:val="0"/>
        <w:numPr>
          <w:ilvl w:val="0"/>
          <w:numId w:val="3"/>
        </w:numPr>
        <w:autoSpaceDE w:val="0"/>
        <w:autoSpaceDN w:val="0"/>
        <w:adjustRightInd w:val="0"/>
        <w:spacing w:after="0" w:line="240" w:lineRule="auto"/>
        <w:ind w:right="76"/>
        <w:jc w:val="both"/>
        <w:rPr>
          <w:w w:val="105"/>
        </w:rPr>
      </w:pPr>
      <w:r w:rsidRPr="00B17D3C">
        <w:rPr>
          <w:b/>
          <w:i/>
          <w:smallCaps/>
        </w:rPr>
        <w:t>Somme assicurate/Massimali</w:t>
      </w:r>
      <w:r w:rsidR="00716855" w:rsidRPr="00B17D3C">
        <w:rPr>
          <w:b/>
          <w:i/>
          <w:smallCaps/>
        </w:rPr>
        <w:t xml:space="preserve"> </w:t>
      </w:r>
      <w:r w:rsidRPr="00B17D3C">
        <w:rPr>
          <w:b/>
          <w:i/>
          <w:smallCaps/>
        </w:rPr>
        <w:t>per singolo assicurato</w:t>
      </w:r>
      <w:r w:rsidR="00C12FEB" w:rsidRPr="00B17D3C">
        <w:rPr>
          <w:b/>
          <w:i/>
          <w:smallCaps/>
        </w:rPr>
        <w:t>/contraente</w:t>
      </w:r>
      <w:r w:rsidR="00B17D3C" w:rsidRPr="00B17D3C">
        <w:rPr>
          <w:b/>
          <w:i/>
          <w:smallCaps/>
        </w:rPr>
        <w:t xml:space="preserve"> GARANZIA RIMBORSO SPESE MEDICHE</w:t>
      </w:r>
      <w:r w:rsidR="00716855" w:rsidRPr="00B17D3C">
        <w:rPr>
          <w:b/>
          <w:i/>
          <w:smallCaps/>
        </w:rPr>
        <w:t xml:space="preserve">: </w:t>
      </w:r>
      <w:r w:rsidR="00716855" w:rsidRPr="00B17D3C">
        <w:rPr>
          <w:w w:val="105"/>
        </w:rPr>
        <w:t>Le som</w:t>
      </w:r>
      <w:r w:rsidR="00D86DD6" w:rsidRPr="00B17D3C">
        <w:rPr>
          <w:w w:val="105"/>
        </w:rPr>
        <w:t xml:space="preserve">me Assicurate e i Massimali </w:t>
      </w:r>
      <w:r w:rsidR="000909D5" w:rsidRPr="00B17D3C">
        <w:rPr>
          <w:w w:val="105"/>
        </w:rPr>
        <w:t xml:space="preserve">non devono prevedere distinzioni </w:t>
      </w:r>
      <w:r w:rsidR="00DA3285" w:rsidRPr="00B17D3C">
        <w:rPr>
          <w:w w:val="105"/>
        </w:rPr>
        <w:t xml:space="preserve">tra </w:t>
      </w:r>
      <w:r w:rsidR="00206769" w:rsidRPr="00B17D3C">
        <w:rPr>
          <w:w w:val="105"/>
        </w:rPr>
        <w:t>singolo assicurato/contraente.</w:t>
      </w:r>
    </w:p>
    <w:p w14:paraId="5B73E0FD" w14:textId="77777777" w:rsidR="009C4B8B" w:rsidRDefault="009C4B8B" w:rsidP="009C4B8B">
      <w:pPr>
        <w:widowControl w:val="0"/>
        <w:numPr>
          <w:ilvl w:val="0"/>
          <w:numId w:val="3"/>
        </w:numPr>
        <w:autoSpaceDE w:val="0"/>
        <w:autoSpaceDN w:val="0"/>
        <w:adjustRightInd w:val="0"/>
        <w:spacing w:after="0" w:line="240" w:lineRule="auto"/>
        <w:ind w:right="564"/>
        <w:rPr>
          <w:w w:val="108"/>
          <w:sz w:val="24"/>
          <w:szCs w:val="24"/>
        </w:rPr>
      </w:pPr>
      <w:r>
        <w:rPr>
          <w:b/>
          <w:i/>
          <w:smallCaps/>
        </w:rPr>
        <w:t>Rischio</w:t>
      </w:r>
      <w:r>
        <w:rPr>
          <w:b/>
          <w:i/>
          <w:smallCaps/>
          <w:spacing w:val="27"/>
        </w:rPr>
        <w:t xml:space="preserve"> </w:t>
      </w:r>
      <w:r>
        <w:rPr>
          <w:b/>
          <w:i/>
          <w:smallCaps/>
        </w:rPr>
        <w:t>in</w:t>
      </w:r>
      <w:r>
        <w:rPr>
          <w:b/>
          <w:i/>
          <w:smallCaps/>
          <w:spacing w:val="19"/>
        </w:rPr>
        <w:t xml:space="preserve"> </w:t>
      </w:r>
      <w:r>
        <w:rPr>
          <w:b/>
          <w:i/>
          <w:smallCaps/>
        </w:rPr>
        <w:t>it</w:t>
      </w:r>
      <w:r>
        <w:rPr>
          <w:b/>
          <w:i/>
          <w:smallCaps/>
          <w:spacing w:val="-1"/>
        </w:rPr>
        <w:t>i</w:t>
      </w:r>
      <w:r>
        <w:rPr>
          <w:b/>
          <w:i/>
          <w:smallCaps/>
        </w:rPr>
        <w:t>ne</w:t>
      </w:r>
      <w:r>
        <w:rPr>
          <w:b/>
          <w:i/>
          <w:smallCaps/>
          <w:spacing w:val="2"/>
        </w:rPr>
        <w:t>r</w:t>
      </w:r>
      <w:r>
        <w:rPr>
          <w:b/>
          <w:i/>
          <w:smallCaps/>
        </w:rPr>
        <w:t>e</w:t>
      </w:r>
      <w:r>
        <w:rPr>
          <w:b/>
          <w:i/>
        </w:rPr>
        <w:t>:</w:t>
      </w:r>
      <w:r>
        <w:rPr>
          <w:spacing w:val="43"/>
        </w:rPr>
        <w:t xml:space="preserve"> </w:t>
      </w:r>
      <w:r>
        <w:t>sempre</w:t>
      </w:r>
      <w:r>
        <w:rPr>
          <w:spacing w:val="50"/>
        </w:rPr>
        <w:t xml:space="preserve"> </w:t>
      </w:r>
      <w:r>
        <w:rPr>
          <w:w w:val="108"/>
        </w:rPr>
        <w:t>compreso.</w:t>
      </w:r>
    </w:p>
    <w:p w14:paraId="078B3A62" w14:textId="77777777" w:rsidR="009C4B8B" w:rsidRDefault="009C4B8B" w:rsidP="009C4B8B">
      <w:pPr>
        <w:widowControl w:val="0"/>
        <w:numPr>
          <w:ilvl w:val="0"/>
          <w:numId w:val="3"/>
        </w:numPr>
        <w:autoSpaceDE w:val="0"/>
        <w:autoSpaceDN w:val="0"/>
        <w:adjustRightInd w:val="0"/>
        <w:spacing w:after="0" w:line="240" w:lineRule="auto"/>
        <w:ind w:right="-6"/>
        <w:jc w:val="both"/>
        <w:rPr>
          <w:w w:val="108"/>
        </w:rPr>
      </w:pPr>
      <w:r>
        <w:rPr>
          <w:b/>
          <w:i/>
          <w:smallCaps/>
        </w:rPr>
        <w:t>F</w:t>
      </w:r>
      <w:r>
        <w:rPr>
          <w:b/>
          <w:i/>
          <w:smallCaps/>
          <w:spacing w:val="2"/>
        </w:rPr>
        <w:t>r</w:t>
      </w:r>
      <w:r>
        <w:rPr>
          <w:b/>
          <w:i/>
          <w:smallCaps/>
          <w:spacing w:val="1"/>
        </w:rPr>
        <w:t>a</w:t>
      </w:r>
      <w:r>
        <w:rPr>
          <w:b/>
          <w:i/>
          <w:smallCaps/>
        </w:rPr>
        <w:t>n</w:t>
      </w:r>
      <w:r>
        <w:rPr>
          <w:b/>
          <w:i/>
          <w:smallCaps/>
          <w:spacing w:val="1"/>
        </w:rPr>
        <w:t>c</w:t>
      </w:r>
      <w:r>
        <w:rPr>
          <w:b/>
          <w:i/>
          <w:smallCaps/>
        </w:rPr>
        <w:t>h</w:t>
      </w:r>
      <w:r>
        <w:rPr>
          <w:b/>
          <w:i/>
          <w:smallCaps/>
          <w:spacing w:val="1"/>
        </w:rPr>
        <w:t>i</w:t>
      </w:r>
      <w:r>
        <w:rPr>
          <w:b/>
          <w:i/>
          <w:smallCaps/>
        </w:rPr>
        <w:t>g</w:t>
      </w:r>
      <w:r>
        <w:rPr>
          <w:b/>
          <w:i/>
          <w:smallCaps/>
          <w:spacing w:val="1"/>
        </w:rPr>
        <w:t>i</w:t>
      </w:r>
      <w:r>
        <w:rPr>
          <w:b/>
          <w:i/>
          <w:smallCaps/>
        </w:rPr>
        <w:t>a</w:t>
      </w:r>
      <w:r>
        <w:rPr>
          <w:b/>
          <w:i/>
        </w:rPr>
        <w:t>:</w:t>
      </w:r>
      <w:r>
        <w:rPr>
          <w:spacing w:val="55"/>
        </w:rPr>
        <w:t xml:space="preserve"> </w:t>
      </w:r>
      <w:r>
        <w:t>sempre</w:t>
      </w:r>
      <w:r>
        <w:rPr>
          <w:spacing w:val="50"/>
        </w:rPr>
        <w:t xml:space="preserve"> </w:t>
      </w:r>
      <w:r>
        <w:rPr>
          <w:w w:val="109"/>
        </w:rPr>
        <w:t>es</w:t>
      </w:r>
      <w:r>
        <w:rPr>
          <w:spacing w:val="1"/>
          <w:w w:val="109"/>
        </w:rPr>
        <w:t>c</w:t>
      </w:r>
      <w:r>
        <w:rPr>
          <w:spacing w:val="1"/>
          <w:w w:val="99"/>
        </w:rPr>
        <w:t>l</w:t>
      </w:r>
      <w:r>
        <w:rPr>
          <w:w w:val="108"/>
        </w:rPr>
        <w:t>usa.</w:t>
      </w:r>
    </w:p>
    <w:p w14:paraId="034B675F" w14:textId="77777777" w:rsidR="009C4B8B" w:rsidRDefault="009C4B8B" w:rsidP="009C4B8B">
      <w:pPr>
        <w:widowControl w:val="0"/>
        <w:numPr>
          <w:ilvl w:val="0"/>
          <w:numId w:val="3"/>
        </w:numPr>
        <w:autoSpaceDE w:val="0"/>
        <w:autoSpaceDN w:val="0"/>
        <w:adjustRightInd w:val="0"/>
        <w:spacing w:after="0" w:line="240" w:lineRule="auto"/>
        <w:ind w:right="-6"/>
        <w:jc w:val="both"/>
        <w:rPr>
          <w:w w:val="108"/>
        </w:rPr>
      </w:pPr>
      <w:r>
        <w:rPr>
          <w:b/>
          <w:i/>
          <w:smallCaps/>
          <w:w w:val="108"/>
        </w:rPr>
        <w:t>Gratuità</w:t>
      </w:r>
      <w:r>
        <w:rPr>
          <w:b/>
          <w:i/>
          <w:w w:val="108"/>
        </w:rPr>
        <w:t>:</w:t>
      </w:r>
      <w:r>
        <w:rPr>
          <w:w w:val="108"/>
        </w:rPr>
        <w:t xml:space="preserve"> escluse.</w:t>
      </w:r>
    </w:p>
    <w:p w14:paraId="7EC9499A" w14:textId="77777777" w:rsidR="009C4B8B" w:rsidRDefault="009C4B8B" w:rsidP="009C4B8B">
      <w:pPr>
        <w:widowControl w:val="0"/>
        <w:numPr>
          <w:ilvl w:val="0"/>
          <w:numId w:val="3"/>
        </w:numPr>
        <w:autoSpaceDE w:val="0"/>
        <w:autoSpaceDN w:val="0"/>
        <w:adjustRightInd w:val="0"/>
        <w:spacing w:after="0" w:line="240" w:lineRule="auto"/>
        <w:ind w:right="-6"/>
        <w:jc w:val="both"/>
      </w:pPr>
      <w:r>
        <w:rPr>
          <w:b/>
          <w:i/>
          <w:smallCaps/>
          <w:w w:val="108"/>
        </w:rPr>
        <w:t>Validità territoriale delle coperture</w:t>
      </w:r>
      <w:r>
        <w:rPr>
          <w:b/>
          <w:i/>
          <w:w w:val="108"/>
        </w:rPr>
        <w:t>:</w:t>
      </w:r>
      <w:r>
        <w:rPr>
          <w:w w:val="108"/>
        </w:rPr>
        <w:t xml:space="preserve"> mondo intero;</w:t>
      </w:r>
    </w:p>
    <w:p w14:paraId="0B198B97" w14:textId="77777777" w:rsidR="00E72AE4" w:rsidRDefault="009C4B8B" w:rsidP="00E72AE4">
      <w:pPr>
        <w:widowControl w:val="0"/>
        <w:numPr>
          <w:ilvl w:val="0"/>
          <w:numId w:val="3"/>
        </w:numPr>
        <w:autoSpaceDE w:val="0"/>
        <w:autoSpaceDN w:val="0"/>
        <w:adjustRightInd w:val="0"/>
        <w:spacing w:after="0" w:line="240" w:lineRule="auto"/>
        <w:ind w:right="-6"/>
        <w:jc w:val="both"/>
      </w:pPr>
      <w:r>
        <w:rPr>
          <w:b/>
          <w:i/>
          <w:smallCaps/>
          <w:w w:val="108"/>
        </w:rPr>
        <w:t>Denuncia e gestione sinistri</w:t>
      </w:r>
      <w:r>
        <w:rPr>
          <w:b/>
          <w:i/>
          <w:w w:val="108"/>
        </w:rPr>
        <w:t xml:space="preserve">: </w:t>
      </w:r>
      <w:r>
        <w:rPr>
          <w:i/>
          <w:w w:val="108"/>
        </w:rPr>
        <w:t>totalmente on line.</w:t>
      </w:r>
    </w:p>
    <w:p w14:paraId="6E0CE6F6" w14:textId="77777777" w:rsidR="00E72AE4" w:rsidRDefault="00E72AE4" w:rsidP="00E72AE4">
      <w:pPr>
        <w:widowControl w:val="0"/>
        <w:autoSpaceDE w:val="0"/>
        <w:autoSpaceDN w:val="0"/>
        <w:adjustRightInd w:val="0"/>
        <w:spacing w:after="0" w:line="240" w:lineRule="auto"/>
        <w:ind w:left="360" w:right="-6"/>
        <w:jc w:val="both"/>
        <w:rPr>
          <w:b/>
          <w:i/>
          <w:smallCaps/>
          <w:w w:val="108"/>
        </w:rPr>
      </w:pPr>
    </w:p>
    <w:p w14:paraId="000553AC" w14:textId="77777777" w:rsidR="00E72AE4" w:rsidRDefault="00E72AE4" w:rsidP="00E72AE4">
      <w:pPr>
        <w:widowControl w:val="0"/>
        <w:autoSpaceDE w:val="0"/>
        <w:autoSpaceDN w:val="0"/>
        <w:adjustRightInd w:val="0"/>
        <w:spacing w:after="0" w:line="240" w:lineRule="auto"/>
        <w:ind w:left="360" w:right="-6"/>
        <w:jc w:val="both"/>
        <w:rPr>
          <w:b/>
          <w:i/>
          <w:smallCaps/>
          <w:w w:val="108"/>
        </w:rPr>
      </w:pPr>
    </w:p>
    <w:p w14:paraId="67679AF7" w14:textId="77777777" w:rsidR="00E72AE4" w:rsidRPr="001120B6" w:rsidRDefault="00E72AE4" w:rsidP="001120B6">
      <w:pPr>
        <w:jc w:val="both"/>
        <w:rPr>
          <w:b/>
        </w:rPr>
      </w:pPr>
      <w:r w:rsidRPr="001120B6">
        <w:rPr>
          <w:b/>
        </w:rPr>
        <w:t>CONDIZIONI GRADITE ALLA STAZIONE APPALTANTE</w:t>
      </w:r>
    </w:p>
    <w:p w14:paraId="591BC524" w14:textId="77777777" w:rsidR="000619A3" w:rsidRDefault="00D313AC" w:rsidP="00E72AE4">
      <w:pPr>
        <w:pStyle w:val="Paragrafoelenco"/>
        <w:widowControl w:val="0"/>
        <w:numPr>
          <w:ilvl w:val="0"/>
          <w:numId w:val="3"/>
        </w:numPr>
        <w:autoSpaceDE w:val="0"/>
        <w:autoSpaceDN w:val="0"/>
        <w:adjustRightInd w:val="0"/>
        <w:spacing w:after="0" w:line="240" w:lineRule="auto"/>
        <w:ind w:right="-6"/>
        <w:jc w:val="both"/>
      </w:pPr>
      <w:r w:rsidRPr="000619A3">
        <w:rPr>
          <w:b/>
        </w:rPr>
        <w:t>OPERATIVITA</w:t>
      </w:r>
      <w:r w:rsidRPr="00B17D3C">
        <w:t>’: le coperture assicurative devono essere operanti in occasione di</w:t>
      </w:r>
      <w:r w:rsidR="000619A3">
        <w:t>:</w:t>
      </w:r>
    </w:p>
    <w:p w14:paraId="0CB0D964" w14:textId="66C17E28" w:rsidR="00D313AC" w:rsidRDefault="000619A3" w:rsidP="000619A3">
      <w:pPr>
        <w:pStyle w:val="Paragrafoelenco"/>
        <w:widowControl w:val="0"/>
        <w:numPr>
          <w:ilvl w:val="3"/>
          <w:numId w:val="3"/>
        </w:numPr>
        <w:autoSpaceDE w:val="0"/>
        <w:autoSpaceDN w:val="0"/>
        <w:adjustRightInd w:val="0"/>
        <w:spacing w:after="0" w:line="240" w:lineRule="auto"/>
        <w:ind w:right="-6"/>
        <w:jc w:val="both"/>
      </w:pPr>
      <w:r w:rsidRPr="000619A3">
        <w:rPr>
          <w:b/>
        </w:rPr>
        <w:t>DAD</w:t>
      </w:r>
      <w:r>
        <w:t xml:space="preserve"> (</w:t>
      </w:r>
      <w:r>
        <w:rPr>
          <w:b/>
        </w:rPr>
        <w:t>D</w:t>
      </w:r>
      <w:r w:rsidRPr="000619A3">
        <w:rPr>
          <w:b/>
        </w:rPr>
        <w:t>idat</w:t>
      </w:r>
      <w:r>
        <w:rPr>
          <w:b/>
        </w:rPr>
        <w:t>tica a D</w:t>
      </w:r>
      <w:r w:rsidRPr="000619A3">
        <w:rPr>
          <w:b/>
        </w:rPr>
        <w:t>istanza</w:t>
      </w:r>
      <w:r>
        <w:t xml:space="preserve">): </w:t>
      </w:r>
      <w:r w:rsidR="00D313AC" w:rsidRPr="00B17D3C">
        <w:t xml:space="preserve">attività didattica svolta anche al di fuori dei locali dell’Istituto scolastico, senza la compresenza fisica di docenti e alunni nello stesso luogo, con l’ausilio di strumenti telematici </w:t>
      </w:r>
      <w:r w:rsidR="005B6722" w:rsidRPr="00B17D3C">
        <w:t>quali a titolo esemplificativo:</w:t>
      </w:r>
      <w:r>
        <w:t xml:space="preserve"> computer, </w:t>
      </w:r>
      <w:proofErr w:type="spellStart"/>
      <w:r>
        <w:t>tablet</w:t>
      </w:r>
      <w:proofErr w:type="spellEnd"/>
      <w:r>
        <w:t xml:space="preserve"> e </w:t>
      </w:r>
      <w:proofErr w:type="spellStart"/>
      <w:r>
        <w:t>smartphone</w:t>
      </w:r>
      <w:proofErr w:type="spellEnd"/>
      <w:r>
        <w:t xml:space="preserve"> </w:t>
      </w:r>
    </w:p>
    <w:p w14:paraId="1B6DD793" w14:textId="74CB1793" w:rsidR="000619A3" w:rsidRPr="00B17D3C" w:rsidRDefault="000619A3" w:rsidP="000619A3">
      <w:pPr>
        <w:pStyle w:val="Paragrafoelenco"/>
        <w:widowControl w:val="0"/>
        <w:numPr>
          <w:ilvl w:val="3"/>
          <w:numId w:val="3"/>
        </w:numPr>
        <w:autoSpaceDE w:val="0"/>
        <w:autoSpaceDN w:val="0"/>
        <w:adjustRightInd w:val="0"/>
        <w:spacing w:after="0" w:line="240" w:lineRule="auto"/>
        <w:ind w:right="-6"/>
        <w:jc w:val="both"/>
      </w:pPr>
      <w:proofErr w:type="spellStart"/>
      <w:r w:rsidRPr="000619A3">
        <w:rPr>
          <w:b/>
        </w:rPr>
        <w:t>Smartworking</w:t>
      </w:r>
      <w:proofErr w:type="spellEnd"/>
      <w:r>
        <w:rPr>
          <w:b/>
        </w:rPr>
        <w:t>:</w:t>
      </w:r>
      <w:r>
        <w:rPr>
          <w:rFonts w:eastAsia="Times New Roman"/>
          <w:lang w:eastAsia="it-IT"/>
        </w:rPr>
        <w:t xml:space="preserve"> m</w:t>
      </w:r>
      <w:r>
        <w:rPr>
          <w:rFonts w:eastAsia="Times New Roman"/>
          <w:lang w:eastAsia="it-IT"/>
        </w:rPr>
        <w:t>odalità di esecuzione del rapporto di lavoro subordinato, stabilita/disposta/autorizzata dal Dirigente Scolastico, caratterizzato dall'assenza di vincoli orari o spaziali, da un'organizzazione per fasi, cicli e obiettivi e che prevede l’utilizzo di strumentazioni che consentano di lavorare da remoto.</w:t>
      </w:r>
    </w:p>
    <w:p w14:paraId="779082A1" w14:textId="77777777" w:rsidR="00E72AE4" w:rsidRDefault="00E72AE4" w:rsidP="00E72AE4">
      <w:pPr>
        <w:pStyle w:val="Paragrafoelenco"/>
        <w:widowControl w:val="0"/>
        <w:numPr>
          <w:ilvl w:val="0"/>
          <w:numId w:val="3"/>
        </w:numPr>
        <w:autoSpaceDE w:val="0"/>
        <w:autoSpaceDN w:val="0"/>
        <w:adjustRightInd w:val="0"/>
        <w:spacing w:after="0" w:line="240" w:lineRule="auto"/>
        <w:ind w:right="-6"/>
        <w:jc w:val="both"/>
      </w:pPr>
      <w:r w:rsidRPr="00726E52">
        <w:rPr>
          <w:b/>
        </w:rPr>
        <w:t>RC RISCHI COMPRESI</w:t>
      </w:r>
      <w:r>
        <w:t xml:space="preserve">: </w:t>
      </w:r>
    </w:p>
    <w:p w14:paraId="7DF04841" w14:textId="77777777" w:rsidR="00E72AE4" w:rsidRPr="00B17D3C" w:rsidRDefault="00E72AE4" w:rsidP="00E72AE4">
      <w:pPr>
        <w:pStyle w:val="Paragrafoelenco"/>
        <w:widowControl w:val="0"/>
        <w:numPr>
          <w:ilvl w:val="3"/>
          <w:numId w:val="3"/>
        </w:numPr>
        <w:autoSpaceDE w:val="0"/>
        <w:autoSpaceDN w:val="0"/>
        <w:adjustRightInd w:val="0"/>
        <w:spacing w:after="0" w:line="240" w:lineRule="auto"/>
        <w:ind w:right="-6"/>
        <w:jc w:val="both"/>
      </w:pPr>
      <w:r w:rsidRPr="00B17D3C">
        <w:t>Aggressioni, atti violenti e atti di terrorismo</w:t>
      </w:r>
    </w:p>
    <w:p w14:paraId="0610E9DE" w14:textId="5F7E9B63" w:rsidR="00E72AE4" w:rsidRPr="00B17D3C" w:rsidRDefault="00E72AE4" w:rsidP="00E72AE4">
      <w:pPr>
        <w:pStyle w:val="Paragrafoelenco"/>
        <w:widowControl w:val="0"/>
        <w:numPr>
          <w:ilvl w:val="3"/>
          <w:numId w:val="3"/>
        </w:numPr>
        <w:autoSpaceDE w:val="0"/>
        <w:autoSpaceDN w:val="0"/>
        <w:adjustRightInd w:val="0"/>
        <w:spacing w:after="0" w:line="240" w:lineRule="auto"/>
        <w:ind w:right="-6"/>
        <w:jc w:val="both"/>
      </w:pPr>
      <w:r w:rsidRPr="00B17D3C">
        <w:t>Contagio malattie in genere</w:t>
      </w:r>
      <w:r w:rsidR="005B6722" w:rsidRPr="00B17D3C">
        <w:t>,</w:t>
      </w:r>
      <w:r w:rsidRPr="00B17D3C">
        <w:t xml:space="preserve"> poliom</w:t>
      </w:r>
      <w:r w:rsidR="005B6722" w:rsidRPr="00B17D3C">
        <w:t>i</w:t>
      </w:r>
      <w:r w:rsidRPr="00B17D3C">
        <w:t>elite, meningite,</w:t>
      </w:r>
      <w:r w:rsidR="005B6722" w:rsidRPr="00B17D3C">
        <w:t xml:space="preserve"> </w:t>
      </w:r>
      <w:r w:rsidRPr="00B17D3C">
        <w:t>epatite</w:t>
      </w:r>
    </w:p>
    <w:p w14:paraId="51E88DB0" w14:textId="77777777" w:rsidR="00E72AE4" w:rsidRDefault="00E72AE4" w:rsidP="00E72AE4">
      <w:pPr>
        <w:pStyle w:val="Paragrafoelenco"/>
        <w:widowControl w:val="0"/>
        <w:numPr>
          <w:ilvl w:val="3"/>
          <w:numId w:val="3"/>
        </w:numPr>
        <w:autoSpaceDE w:val="0"/>
        <w:autoSpaceDN w:val="0"/>
        <w:adjustRightInd w:val="0"/>
        <w:spacing w:after="0" w:line="240" w:lineRule="auto"/>
        <w:ind w:right="-6"/>
        <w:jc w:val="both"/>
      </w:pPr>
      <w:r>
        <w:t>Danni morali in assenza di danni fisici e disturbi mentali e psichici</w:t>
      </w:r>
    </w:p>
    <w:p w14:paraId="619080F0" w14:textId="77777777" w:rsidR="00E72AE4" w:rsidRDefault="00E72AE4" w:rsidP="00E72AE4">
      <w:pPr>
        <w:pStyle w:val="Paragrafoelenco"/>
        <w:widowControl w:val="0"/>
        <w:numPr>
          <w:ilvl w:val="3"/>
          <w:numId w:val="3"/>
        </w:numPr>
        <w:autoSpaceDE w:val="0"/>
        <w:autoSpaceDN w:val="0"/>
        <w:adjustRightInd w:val="0"/>
        <w:spacing w:after="0" w:line="240" w:lineRule="auto"/>
        <w:ind w:right="-6"/>
        <w:jc w:val="both"/>
      </w:pPr>
      <w:r>
        <w:t>Diffamazioni e infamie</w:t>
      </w:r>
    </w:p>
    <w:p w14:paraId="7FAF5585" w14:textId="77777777" w:rsidR="00E72AE4" w:rsidRDefault="00E72AE4" w:rsidP="00E72AE4">
      <w:pPr>
        <w:pStyle w:val="Paragrafoelenco"/>
        <w:widowControl w:val="0"/>
        <w:numPr>
          <w:ilvl w:val="3"/>
          <w:numId w:val="3"/>
        </w:numPr>
        <w:autoSpaceDE w:val="0"/>
        <w:autoSpaceDN w:val="0"/>
        <w:adjustRightInd w:val="0"/>
        <w:spacing w:after="0" w:line="240" w:lineRule="auto"/>
        <w:ind w:right="-6"/>
        <w:jc w:val="both"/>
      </w:pPr>
      <w:r>
        <w:t>Perdita di dati elettronici relativa a qualsivoglia attività svolta via internet</w:t>
      </w:r>
    </w:p>
    <w:p w14:paraId="0470C376" w14:textId="77777777" w:rsidR="00E72AE4" w:rsidRDefault="00E72AE4" w:rsidP="00E72AE4">
      <w:pPr>
        <w:pStyle w:val="Paragrafoelenco"/>
        <w:widowControl w:val="0"/>
        <w:numPr>
          <w:ilvl w:val="3"/>
          <w:numId w:val="3"/>
        </w:numPr>
        <w:autoSpaceDE w:val="0"/>
        <w:autoSpaceDN w:val="0"/>
        <w:adjustRightInd w:val="0"/>
        <w:spacing w:after="0" w:line="240" w:lineRule="auto"/>
        <w:ind w:right="-6"/>
        <w:jc w:val="both"/>
      </w:pPr>
      <w:r>
        <w:t>Scomparsa e sequestri di persona</w:t>
      </w:r>
    </w:p>
    <w:p w14:paraId="750727F5" w14:textId="77777777" w:rsidR="00E72AE4" w:rsidRDefault="00E72AE4" w:rsidP="00E72AE4">
      <w:pPr>
        <w:pStyle w:val="Paragrafoelenco"/>
        <w:widowControl w:val="0"/>
        <w:numPr>
          <w:ilvl w:val="3"/>
          <w:numId w:val="3"/>
        </w:numPr>
        <w:autoSpaceDE w:val="0"/>
        <w:autoSpaceDN w:val="0"/>
        <w:adjustRightInd w:val="0"/>
        <w:spacing w:after="0" w:line="240" w:lineRule="auto"/>
        <w:ind w:right="-6"/>
        <w:jc w:val="both"/>
      </w:pPr>
      <w:r>
        <w:t>Uso armi da fuoco</w:t>
      </w:r>
    </w:p>
    <w:p w14:paraId="2E94D4A5" w14:textId="77777777" w:rsidR="00E72AE4" w:rsidRDefault="00E72AE4" w:rsidP="00E72AE4">
      <w:pPr>
        <w:pStyle w:val="Paragrafoelenco"/>
        <w:widowControl w:val="0"/>
        <w:numPr>
          <w:ilvl w:val="3"/>
          <w:numId w:val="3"/>
        </w:numPr>
        <w:autoSpaceDE w:val="0"/>
        <w:autoSpaceDN w:val="0"/>
        <w:adjustRightInd w:val="0"/>
        <w:spacing w:after="0" w:line="240" w:lineRule="auto"/>
        <w:ind w:right="-6"/>
        <w:jc w:val="both"/>
      </w:pPr>
      <w:r>
        <w:t>Uso e manipolazione di prodotti chimici</w:t>
      </w:r>
    </w:p>
    <w:p w14:paraId="1EAE947C" w14:textId="77777777" w:rsidR="00326C1A" w:rsidRDefault="00326C1A" w:rsidP="00326C1A">
      <w:pPr>
        <w:widowControl w:val="0"/>
        <w:autoSpaceDE w:val="0"/>
        <w:autoSpaceDN w:val="0"/>
        <w:adjustRightInd w:val="0"/>
        <w:spacing w:after="0" w:line="240" w:lineRule="auto"/>
        <w:ind w:right="-6"/>
        <w:jc w:val="both"/>
      </w:pPr>
    </w:p>
    <w:p w14:paraId="2A832B05" w14:textId="77777777" w:rsidR="00326C1A" w:rsidRDefault="00326C1A" w:rsidP="00326C1A">
      <w:pPr>
        <w:pStyle w:val="Paragrafoelenco"/>
        <w:widowControl w:val="0"/>
        <w:numPr>
          <w:ilvl w:val="0"/>
          <w:numId w:val="3"/>
        </w:numPr>
        <w:autoSpaceDE w:val="0"/>
        <w:autoSpaceDN w:val="0"/>
        <w:adjustRightInd w:val="0"/>
        <w:spacing w:after="0" w:line="240" w:lineRule="auto"/>
        <w:ind w:right="-6"/>
        <w:jc w:val="both"/>
        <w:rPr>
          <w:b/>
        </w:rPr>
      </w:pPr>
      <w:r w:rsidRPr="00326C1A">
        <w:rPr>
          <w:b/>
        </w:rPr>
        <w:t>INFORTUNI</w:t>
      </w:r>
    </w:p>
    <w:p w14:paraId="05162DB8" w14:textId="77777777" w:rsidR="00326C1A" w:rsidRPr="00B17D3C" w:rsidRDefault="00326C1A" w:rsidP="00326C1A">
      <w:pPr>
        <w:pStyle w:val="Paragrafoelenco"/>
        <w:widowControl w:val="0"/>
        <w:numPr>
          <w:ilvl w:val="3"/>
          <w:numId w:val="3"/>
        </w:numPr>
        <w:autoSpaceDE w:val="0"/>
        <w:autoSpaceDN w:val="0"/>
        <w:adjustRightInd w:val="0"/>
        <w:spacing w:after="0" w:line="240" w:lineRule="auto"/>
        <w:ind w:right="-6"/>
        <w:jc w:val="both"/>
      </w:pPr>
      <w:r w:rsidRPr="00B17D3C">
        <w:t xml:space="preserve">Nessuna esclusione deve essere applicata alla garanzia infortuni </w:t>
      </w:r>
    </w:p>
    <w:p w14:paraId="482D4B51" w14:textId="66BCE626" w:rsidR="00D73005" w:rsidRPr="00B17D3C" w:rsidRDefault="00B17D3C" w:rsidP="00D73005">
      <w:pPr>
        <w:pStyle w:val="Paragrafoelenco"/>
        <w:widowControl w:val="0"/>
        <w:numPr>
          <w:ilvl w:val="3"/>
          <w:numId w:val="3"/>
        </w:numPr>
        <w:autoSpaceDE w:val="0"/>
        <w:autoSpaceDN w:val="0"/>
        <w:adjustRightInd w:val="0"/>
        <w:spacing w:after="0" w:line="240" w:lineRule="auto"/>
        <w:ind w:right="-6"/>
        <w:jc w:val="both"/>
      </w:pPr>
      <w:r w:rsidRPr="00B17D3C">
        <w:t>diaria da gesso medesima per arti inferiori e/o superiori</w:t>
      </w:r>
    </w:p>
    <w:p w14:paraId="3EE4A996" w14:textId="77777777" w:rsidR="00E72AE4" w:rsidRDefault="00E72AE4" w:rsidP="00E72AE4">
      <w:pPr>
        <w:pStyle w:val="Paragrafoelenco"/>
        <w:widowControl w:val="0"/>
        <w:autoSpaceDE w:val="0"/>
        <w:autoSpaceDN w:val="0"/>
        <w:adjustRightInd w:val="0"/>
        <w:spacing w:after="0" w:line="240" w:lineRule="auto"/>
        <w:ind w:left="1092" w:right="-6"/>
        <w:jc w:val="both"/>
      </w:pPr>
    </w:p>
    <w:p w14:paraId="654AACBE" w14:textId="77777777" w:rsidR="00E72AE4" w:rsidRDefault="00E72AE4" w:rsidP="00E72AE4">
      <w:pPr>
        <w:pStyle w:val="Paragrafoelenco"/>
        <w:widowControl w:val="0"/>
        <w:numPr>
          <w:ilvl w:val="0"/>
          <w:numId w:val="3"/>
        </w:numPr>
        <w:autoSpaceDE w:val="0"/>
        <w:autoSpaceDN w:val="0"/>
        <w:adjustRightInd w:val="0"/>
        <w:spacing w:after="0" w:line="240" w:lineRule="auto"/>
        <w:ind w:right="-6"/>
        <w:jc w:val="both"/>
      </w:pPr>
      <w:r w:rsidRPr="00726E52">
        <w:rPr>
          <w:b/>
        </w:rPr>
        <w:t>KASCO OCCHIALI</w:t>
      </w:r>
      <w:r>
        <w:t>:</w:t>
      </w:r>
    </w:p>
    <w:p w14:paraId="7CD1D946" w14:textId="77777777" w:rsidR="00E72AE4" w:rsidRPr="00E72AE4" w:rsidRDefault="00E72AE4" w:rsidP="00726E52">
      <w:pPr>
        <w:pStyle w:val="Paragrafoelenco"/>
        <w:widowControl w:val="0"/>
        <w:numPr>
          <w:ilvl w:val="3"/>
          <w:numId w:val="3"/>
        </w:numPr>
        <w:autoSpaceDE w:val="0"/>
        <w:autoSpaceDN w:val="0"/>
        <w:adjustRightInd w:val="0"/>
        <w:spacing w:after="0" w:line="240" w:lineRule="auto"/>
        <w:ind w:right="-6"/>
        <w:jc w:val="both"/>
        <w:rPr>
          <w:b/>
          <w:i/>
          <w:smallCaps/>
          <w:w w:val="108"/>
        </w:rPr>
      </w:pPr>
      <w:r>
        <w:t>Risarcimento senza degrado entro 12 mesi dall’acquisto.</w:t>
      </w:r>
    </w:p>
    <w:p w14:paraId="198953FC" w14:textId="77777777" w:rsidR="00E72AE4" w:rsidRDefault="00E72AE4" w:rsidP="00E72AE4">
      <w:pPr>
        <w:widowControl w:val="0"/>
        <w:autoSpaceDE w:val="0"/>
        <w:autoSpaceDN w:val="0"/>
        <w:adjustRightInd w:val="0"/>
        <w:spacing w:after="0" w:line="240" w:lineRule="auto"/>
        <w:ind w:left="360" w:right="-6"/>
        <w:jc w:val="both"/>
      </w:pPr>
    </w:p>
    <w:p w14:paraId="06D54AE5" w14:textId="77777777" w:rsidR="00EF3E49" w:rsidRPr="00B17D3C" w:rsidRDefault="00D313AC" w:rsidP="00D313AC">
      <w:pPr>
        <w:pStyle w:val="Paragrafoelenco"/>
        <w:widowControl w:val="0"/>
        <w:numPr>
          <w:ilvl w:val="0"/>
          <w:numId w:val="3"/>
        </w:numPr>
        <w:autoSpaceDE w:val="0"/>
        <w:autoSpaceDN w:val="0"/>
        <w:adjustRightInd w:val="0"/>
        <w:spacing w:after="0" w:line="240" w:lineRule="auto"/>
        <w:ind w:right="-6"/>
        <w:jc w:val="both"/>
      </w:pPr>
      <w:r w:rsidRPr="00B17D3C">
        <w:rPr>
          <w:b/>
        </w:rPr>
        <w:t xml:space="preserve">GARANZIE AGGIUNTIVE: </w:t>
      </w:r>
    </w:p>
    <w:p w14:paraId="4467A045" w14:textId="3FA6E17F" w:rsidR="00D313AC" w:rsidRPr="00B17D3C" w:rsidRDefault="005B6722" w:rsidP="00EF3E49">
      <w:pPr>
        <w:pStyle w:val="Paragrafoelenco"/>
        <w:widowControl w:val="0"/>
        <w:numPr>
          <w:ilvl w:val="3"/>
          <w:numId w:val="3"/>
        </w:numPr>
        <w:autoSpaceDE w:val="0"/>
        <w:autoSpaceDN w:val="0"/>
        <w:adjustRightInd w:val="0"/>
        <w:spacing w:after="0" w:line="240" w:lineRule="auto"/>
        <w:ind w:right="-6"/>
        <w:jc w:val="both"/>
      </w:pPr>
      <w:r w:rsidRPr="00B17D3C">
        <w:t>P</w:t>
      </w:r>
      <w:r w:rsidR="00D313AC" w:rsidRPr="00B17D3C">
        <w:t>olizza malattie infettive (tra le quali COVID19)</w:t>
      </w:r>
    </w:p>
    <w:p w14:paraId="0025A8B8" w14:textId="27EB6F3B" w:rsidR="00EF3E49" w:rsidRPr="00B17D3C" w:rsidRDefault="00EF3E49" w:rsidP="00EF3E49">
      <w:pPr>
        <w:pStyle w:val="Paragrafoelenco"/>
        <w:widowControl w:val="0"/>
        <w:numPr>
          <w:ilvl w:val="3"/>
          <w:numId w:val="3"/>
        </w:numPr>
        <w:autoSpaceDE w:val="0"/>
        <w:autoSpaceDN w:val="0"/>
        <w:adjustRightInd w:val="0"/>
        <w:spacing w:after="0" w:line="240" w:lineRule="auto"/>
        <w:ind w:right="-6"/>
        <w:jc w:val="both"/>
      </w:pPr>
      <w:r w:rsidRPr="00B17D3C">
        <w:t>Polizza Rischi Informatici (Cyber Risks)</w:t>
      </w:r>
    </w:p>
    <w:p w14:paraId="42670FC8" w14:textId="77777777" w:rsidR="00EF3E49" w:rsidRPr="00D313AC" w:rsidRDefault="00EF3E49" w:rsidP="00EF3E49">
      <w:pPr>
        <w:pStyle w:val="Paragrafoelenco"/>
        <w:widowControl w:val="0"/>
        <w:autoSpaceDE w:val="0"/>
        <w:autoSpaceDN w:val="0"/>
        <w:adjustRightInd w:val="0"/>
        <w:spacing w:after="0" w:line="240" w:lineRule="auto"/>
        <w:ind w:left="360" w:right="-6"/>
        <w:jc w:val="both"/>
        <w:rPr>
          <w:highlight w:val="yellow"/>
        </w:rPr>
      </w:pPr>
    </w:p>
    <w:p w14:paraId="336B3F7F" w14:textId="46259B46" w:rsidR="009C4B8B" w:rsidRDefault="00B17D3C" w:rsidP="009C4B8B">
      <w:pPr>
        <w:widowControl w:val="0"/>
        <w:autoSpaceDE w:val="0"/>
        <w:autoSpaceDN w:val="0"/>
        <w:adjustRightInd w:val="0"/>
        <w:ind w:right="-8"/>
        <w:rPr>
          <w:b/>
          <w:bCs/>
          <w:smallCaps/>
          <w:color w:val="000000"/>
        </w:rPr>
      </w:pPr>
      <w:r>
        <w:rPr>
          <w:b/>
          <w:bCs/>
          <w:smallCaps/>
          <w:color w:val="000000"/>
        </w:rPr>
        <w:t>Soggetti assicurati:</w:t>
      </w:r>
    </w:p>
    <w:p w14:paraId="346FAF3F" w14:textId="5EB8C6F0" w:rsidR="009C4B8B" w:rsidRDefault="00B17D3C" w:rsidP="006F013B">
      <w:pPr>
        <w:pStyle w:val="Paragrafoelenco"/>
        <w:widowControl w:val="0"/>
        <w:numPr>
          <w:ilvl w:val="0"/>
          <w:numId w:val="7"/>
        </w:numPr>
        <w:autoSpaceDE w:val="0"/>
        <w:autoSpaceDN w:val="0"/>
        <w:adjustRightInd w:val="0"/>
        <w:ind w:right="-8"/>
        <w:jc w:val="both"/>
        <w:rPr>
          <w:bCs/>
          <w:color w:val="000000"/>
        </w:rPr>
      </w:pPr>
      <w:r>
        <w:rPr>
          <w:bCs/>
          <w:color w:val="000000"/>
        </w:rPr>
        <w:t xml:space="preserve">a titolo oneroso: </w:t>
      </w:r>
      <w:r w:rsidR="009C4B8B" w:rsidRPr="00B17D3C">
        <w:rPr>
          <w:bCs/>
          <w:color w:val="000000"/>
        </w:rPr>
        <w:t xml:space="preserve">sono tutti gli alunni della scuola e gli operatori scolastici docenti e non. </w:t>
      </w:r>
    </w:p>
    <w:p w14:paraId="0A15E26F" w14:textId="77777777" w:rsidR="00B17D3C" w:rsidRDefault="00B17D3C" w:rsidP="00B17D3C">
      <w:pPr>
        <w:pStyle w:val="Paragrafoelenco"/>
        <w:widowControl w:val="0"/>
        <w:numPr>
          <w:ilvl w:val="0"/>
          <w:numId w:val="7"/>
        </w:numPr>
        <w:autoSpaceDE w:val="0"/>
        <w:autoSpaceDN w:val="0"/>
        <w:adjustRightInd w:val="0"/>
        <w:ind w:right="-8"/>
        <w:jc w:val="both"/>
        <w:rPr>
          <w:bCs/>
          <w:color w:val="000000"/>
        </w:rPr>
      </w:pPr>
      <w:r>
        <w:rPr>
          <w:bCs/>
          <w:color w:val="000000"/>
        </w:rPr>
        <w:t>A titolo non oneroso:</w:t>
      </w:r>
    </w:p>
    <w:p w14:paraId="4802596C" w14:textId="77777777" w:rsidR="00B17D3C" w:rsidRPr="00B17D3C" w:rsidRDefault="009C4B8B" w:rsidP="00B17D3C">
      <w:pPr>
        <w:pStyle w:val="Paragrafoelenco"/>
        <w:widowControl w:val="0"/>
        <w:numPr>
          <w:ilvl w:val="1"/>
          <w:numId w:val="7"/>
        </w:numPr>
        <w:autoSpaceDE w:val="0"/>
        <w:autoSpaceDN w:val="0"/>
        <w:adjustRightInd w:val="0"/>
        <w:ind w:right="-8"/>
        <w:jc w:val="both"/>
        <w:rPr>
          <w:bCs/>
          <w:color w:val="000000"/>
        </w:rPr>
      </w:pPr>
      <w:r>
        <w:t>alunni</w:t>
      </w:r>
      <w:r w:rsidRPr="00B17D3C">
        <w:rPr>
          <w:spacing w:val="27"/>
        </w:rPr>
        <w:t xml:space="preserve"> </w:t>
      </w:r>
      <w:r>
        <w:t>portatori</w:t>
      </w:r>
      <w:r w:rsidRPr="00B17D3C">
        <w:rPr>
          <w:spacing w:val="46"/>
        </w:rPr>
        <w:t xml:space="preserve"> </w:t>
      </w:r>
      <w:r>
        <w:t>di</w:t>
      </w:r>
      <w:r w:rsidRPr="00B17D3C">
        <w:rPr>
          <w:spacing w:val="16"/>
        </w:rPr>
        <w:t xml:space="preserve"> </w:t>
      </w:r>
      <w:r w:rsidRPr="00B17D3C">
        <w:rPr>
          <w:w w:val="110"/>
        </w:rPr>
        <w:t>hand</w:t>
      </w:r>
      <w:r w:rsidRPr="00B17D3C">
        <w:rPr>
          <w:spacing w:val="1"/>
          <w:w w:val="110"/>
        </w:rPr>
        <w:t>i</w:t>
      </w:r>
      <w:r w:rsidRPr="00B17D3C">
        <w:rPr>
          <w:w w:val="110"/>
        </w:rPr>
        <w:t>cap</w:t>
      </w:r>
      <w:r w:rsidRPr="00B17D3C">
        <w:rPr>
          <w:spacing w:val="3"/>
          <w:w w:val="110"/>
        </w:rPr>
        <w:t xml:space="preserve"> </w:t>
      </w:r>
      <w:r>
        <w:t>(solo</w:t>
      </w:r>
      <w:r w:rsidRPr="00B17D3C">
        <w:rPr>
          <w:spacing w:val="17"/>
        </w:rPr>
        <w:t xml:space="preserve"> </w:t>
      </w:r>
      <w:r>
        <w:t>se</w:t>
      </w:r>
      <w:r w:rsidRPr="00B17D3C">
        <w:rPr>
          <w:spacing w:val="17"/>
        </w:rPr>
        <w:t xml:space="preserve"> </w:t>
      </w:r>
      <w:r>
        <w:t>la</w:t>
      </w:r>
      <w:r w:rsidRPr="00B17D3C">
        <w:rPr>
          <w:spacing w:val="18"/>
        </w:rPr>
        <w:t xml:space="preserve"> </w:t>
      </w:r>
      <w:r>
        <w:t>scuola non</w:t>
      </w:r>
      <w:r w:rsidRPr="00B17D3C">
        <w:rPr>
          <w:spacing w:val="41"/>
        </w:rPr>
        <w:t xml:space="preserve"> </w:t>
      </w:r>
      <w:r>
        <w:t>è</w:t>
      </w:r>
      <w:r w:rsidRPr="00B17D3C">
        <w:rPr>
          <w:spacing w:val="18"/>
        </w:rPr>
        <w:t xml:space="preserve"> </w:t>
      </w:r>
      <w:r w:rsidRPr="00B17D3C">
        <w:rPr>
          <w:w w:val="106"/>
        </w:rPr>
        <w:t>prevalentem</w:t>
      </w:r>
      <w:r w:rsidRPr="00B17D3C">
        <w:rPr>
          <w:spacing w:val="1"/>
          <w:w w:val="106"/>
        </w:rPr>
        <w:t>e</w:t>
      </w:r>
      <w:r w:rsidRPr="00B17D3C">
        <w:rPr>
          <w:w w:val="106"/>
        </w:rPr>
        <w:t>nte</w:t>
      </w:r>
      <w:r w:rsidRPr="00B17D3C">
        <w:rPr>
          <w:spacing w:val="12"/>
          <w:w w:val="106"/>
        </w:rPr>
        <w:t xml:space="preserve"> </w:t>
      </w:r>
      <w:r>
        <w:t>rivolta</w:t>
      </w:r>
      <w:r w:rsidRPr="00B17D3C">
        <w:rPr>
          <w:spacing w:val="26"/>
        </w:rPr>
        <w:t xml:space="preserve"> </w:t>
      </w:r>
      <w:r>
        <w:t>a</w:t>
      </w:r>
      <w:r w:rsidRPr="00B17D3C">
        <w:rPr>
          <w:spacing w:val="17"/>
        </w:rPr>
        <w:t xml:space="preserve"> </w:t>
      </w:r>
      <w:r>
        <w:t>tali</w:t>
      </w:r>
      <w:r w:rsidRPr="00B17D3C">
        <w:rPr>
          <w:spacing w:val="15"/>
        </w:rPr>
        <w:t xml:space="preserve"> </w:t>
      </w:r>
      <w:r w:rsidRPr="00B17D3C">
        <w:rPr>
          <w:w w:val="102"/>
        </w:rPr>
        <w:t>soggetti);</w:t>
      </w:r>
    </w:p>
    <w:p w14:paraId="3C842FB7" w14:textId="77777777" w:rsidR="00B17D3C" w:rsidRPr="00B17D3C" w:rsidRDefault="009C4B8B" w:rsidP="00B17D3C">
      <w:pPr>
        <w:pStyle w:val="Paragrafoelenco"/>
        <w:widowControl w:val="0"/>
        <w:numPr>
          <w:ilvl w:val="1"/>
          <w:numId w:val="7"/>
        </w:numPr>
        <w:autoSpaceDE w:val="0"/>
        <w:autoSpaceDN w:val="0"/>
        <w:adjustRightInd w:val="0"/>
        <w:ind w:right="-8"/>
        <w:jc w:val="both"/>
        <w:rPr>
          <w:bCs/>
          <w:color w:val="000000"/>
        </w:rPr>
      </w:pPr>
      <w:r>
        <w:t>genitori</w:t>
      </w:r>
      <w:r w:rsidRPr="00B17D3C">
        <w:rPr>
          <w:spacing w:val="36"/>
        </w:rPr>
        <w:t xml:space="preserve"> </w:t>
      </w:r>
      <w:r w:rsidRPr="00B17D3C">
        <w:rPr>
          <w:w w:val="107"/>
        </w:rPr>
        <w:t>p</w:t>
      </w:r>
      <w:r w:rsidRPr="00B17D3C">
        <w:rPr>
          <w:spacing w:val="1"/>
          <w:w w:val="107"/>
        </w:rPr>
        <w:t>a</w:t>
      </w:r>
      <w:r w:rsidRPr="00B17D3C">
        <w:rPr>
          <w:w w:val="107"/>
        </w:rPr>
        <w:t>rtecipanti</w:t>
      </w:r>
      <w:r w:rsidRPr="00B17D3C">
        <w:rPr>
          <w:spacing w:val="8"/>
          <w:w w:val="107"/>
        </w:rPr>
        <w:t xml:space="preserve"> </w:t>
      </w:r>
      <w:r>
        <w:t>ad</w:t>
      </w:r>
      <w:r w:rsidRPr="00B17D3C">
        <w:rPr>
          <w:spacing w:val="28"/>
        </w:rPr>
        <w:t xml:space="preserve"> </w:t>
      </w:r>
      <w:r w:rsidRPr="00B17D3C">
        <w:rPr>
          <w:spacing w:val="1"/>
          <w:w w:val="106"/>
        </w:rPr>
        <w:t>i</w:t>
      </w:r>
      <w:r w:rsidRPr="00B17D3C">
        <w:rPr>
          <w:w w:val="106"/>
        </w:rPr>
        <w:t>niziative/pro</w:t>
      </w:r>
      <w:r w:rsidRPr="00B17D3C">
        <w:rPr>
          <w:spacing w:val="1"/>
          <w:w w:val="106"/>
        </w:rPr>
        <w:t>g</w:t>
      </w:r>
      <w:r w:rsidRPr="00B17D3C">
        <w:rPr>
          <w:w w:val="106"/>
        </w:rPr>
        <w:t>etti/attività</w:t>
      </w:r>
      <w:r w:rsidRPr="00B17D3C">
        <w:rPr>
          <w:spacing w:val="-19"/>
          <w:w w:val="106"/>
        </w:rPr>
        <w:t xml:space="preserve"> </w:t>
      </w:r>
      <w:r w:rsidRPr="00B17D3C">
        <w:rPr>
          <w:w w:val="106"/>
        </w:rPr>
        <w:t>deliberate</w:t>
      </w:r>
      <w:r w:rsidRPr="00B17D3C">
        <w:rPr>
          <w:spacing w:val="26"/>
          <w:w w:val="106"/>
        </w:rPr>
        <w:t xml:space="preserve"> </w:t>
      </w:r>
      <w:r>
        <w:t>dall’Is</w:t>
      </w:r>
      <w:r w:rsidRPr="00B17D3C">
        <w:rPr>
          <w:spacing w:val="1"/>
        </w:rPr>
        <w:t>t</w:t>
      </w:r>
      <w:r>
        <w:t>ituto</w:t>
      </w:r>
      <w:r w:rsidRPr="00B17D3C">
        <w:rPr>
          <w:spacing w:val="26"/>
        </w:rPr>
        <w:t xml:space="preserve"> </w:t>
      </w:r>
      <w:r w:rsidRPr="00B17D3C">
        <w:rPr>
          <w:w w:val="106"/>
        </w:rPr>
        <w:t>scolasti</w:t>
      </w:r>
      <w:r w:rsidRPr="00B17D3C">
        <w:rPr>
          <w:spacing w:val="1"/>
          <w:w w:val="106"/>
        </w:rPr>
        <w:t>c</w:t>
      </w:r>
      <w:r w:rsidRPr="00B17D3C">
        <w:rPr>
          <w:w w:val="112"/>
        </w:rPr>
        <w:t>o</w:t>
      </w:r>
    </w:p>
    <w:p w14:paraId="4DCD91E5" w14:textId="77777777" w:rsidR="00B17D3C" w:rsidRPr="00B17D3C" w:rsidRDefault="009C4B8B" w:rsidP="00B17D3C">
      <w:pPr>
        <w:pStyle w:val="Paragrafoelenco"/>
        <w:widowControl w:val="0"/>
        <w:numPr>
          <w:ilvl w:val="1"/>
          <w:numId w:val="7"/>
        </w:numPr>
        <w:autoSpaceDE w:val="0"/>
        <w:autoSpaceDN w:val="0"/>
        <w:adjustRightInd w:val="0"/>
        <w:ind w:right="-8"/>
        <w:jc w:val="both"/>
        <w:rPr>
          <w:bCs/>
          <w:color w:val="000000"/>
        </w:rPr>
      </w:pPr>
      <w:r>
        <w:t>insegn</w:t>
      </w:r>
      <w:r w:rsidRPr="00B17D3C">
        <w:rPr>
          <w:spacing w:val="1"/>
        </w:rPr>
        <w:t>a</w:t>
      </w:r>
      <w:r>
        <w:t>nti di</w:t>
      </w:r>
      <w:r w:rsidRPr="00B17D3C">
        <w:rPr>
          <w:spacing w:val="16"/>
        </w:rPr>
        <w:t xml:space="preserve"> </w:t>
      </w:r>
      <w:r w:rsidRPr="00B17D3C">
        <w:rPr>
          <w:w w:val="106"/>
        </w:rPr>
        <w:t>sostegno;</w:t>
      </w:r>
    </w:p>
    <w:p w14:paraId="4B676164" w14:textId="77777777" w:rsidR="00B17D3C" w:rsidRPr="00B17D3C" w:rsidRDefault="009C4B8B" w:rsidP="00B17D3C">
      <w:pPr>
        <w:pStyle w:val="Paragrafoelenco"/>
        <w:widowControl w:val="0"/>
        <w:numPr>
          <w:ilvl w:val="1"/>
          <w:numId w:val="7"/>
        </w:numPr>
        <w:autoSpaceDE w:val="0"/>
        <w:autoSpaceDN w:val="0"/>
        <w:adjustRightInd w:val="0"/>
        <w:ind w:right="-8"/>
        <w:jc w:val="both"/>
        <w:rPr>
          <w:bCs/>
          <w:color w:val="000000"/>
        </w:rPr>
      </w:pPr>
      <w:r w:rsidRPr="00B17D3C">
        <w:rPr>
          <w:w w:val="109"/>
        </w:rPr>
        <w:t xml:space="preserve">accompagnatori </w:t>
      </w:r>
      <w:r>
        <w:t>degli</w:t>
      </w:r>
      <w:r w:rsidRPr="00B17D3C">
        <w:rPr>
          <w:spacing w:val="30"/>
        </w:rPr>
        <w:t xml:space="preserve"> </w:t>
      </w:r>
      <w:r>
        <w:t>alunni, quals</w:t>
      </w:r>
      <w:r w:rsidRPr="00B17D3C">
        <w:rPr>
          <w:spacing w:val="1"/>
        </w:rPr>
        <w:t>i</w:t>
      </w:r>
      <w:r>
        <w:t>asi</w:t>
      </w:r>
      <w:r w:rsidRPr="00B17D3C">
        <w:rPr>
          <w:spacing w:val="45"/>
        </w:rPr>
        <w:t xml:space="preserve"> </w:t>
      </w:r>
      <w:r>
        <w:t>siano</w:t>
      </w:r>
      <w:r w:rsidRPr="00B17D3C">
        <w:rPr>
          <w:spacing w:val="39"/>
        </w:rPr>
        <w:t xml:space="preserve"> </w:t>
      </w:r>
      <w:r>
        <w:t>dur</w:t>
      </w:r>
      <w:r w:rsidRPr="00B17D3C">
        <w:rPr>
          <w:spacing w:val="1"/>
        </w:rPr>
        <w:t>a</w:t>
      </w:r>
      <w:r>
        <w:t xml:space="preserve">nte </w:t>
      </w:r>
      <w:r w:rsidRPr="00B17D3C">
        <w:rPr>
          <w:spacing w:val="5"/>
        </w:rPr>
        <w:t xml:space="preserve"> </w:t>
      </w:r>
      <w:r>
        <w:t>i</w:t>
      </w:r>
      <w:r w:rsidRPr="00B17D3C">
        <w:rPr>
          <w:spacing w:val="4"/>
        </w:rPr>
        <w:t xml:space="preserve"> </w:t>
      </w:r>
      <w:r>
        <w:t>viaggi</w:t>
      </w:r>
      <w:r w:rsidRPr="00B17D3C">
        <w:rPr>
          <w:spacing w:val="20"/>
        </w:rPr>
        <w:t xml:space="preserve"> </w:t>
      </w:r>
      <w:r>
        <w:t>di</w:t>
      </w:r>
      <w:r w:rsidRPr="00B17D3C">
        <w:rPr>
          <w:spacing w:val="16"/>
        </w:rPr>
        <w:t xml:space="preserve"> </w:t>
      </w:r>
      <w:r>
        <w:t xml:space="preserve">istruzione, </w:t>
      </w:r>
      <w:r w:rsidRPr="00B17D3C">
        <w:rPr>
          <w:spacing w:val="14"/>
        </w:rPr>
        <w:t xml:space="preserve"> </w:t>
      </w:r>
      <w:r>
        <w:t>gi</w:t>
      </w:r>
      <w:r w:rsidRPr="00B17D3C">
        <w:rPr>
          <w:spacing w:val="1"/>
        </w:rPr>
        <w:t>t</w:t>
      </w:r>
      <w:r>
        <w:t>e,</w:t>
      </w:r>
      <w:r w:rsidRPr="00B17D3C">
        <w:rPr>
          <w:spacing w:val="22"/>
        </w:rPr>
        <w:t xml:space="preserve"> </w:t>
      </w:r>
      <w:r>
        <w:t>visite</w:t>
      </w:r>
      <w:r w:rsidRPr="00B17D3C">
        <w:rPr>
          <w:spacing w:val="14"/>
        </w:rPr>
        <w:t xml:space="preserve"> </w:t>
      </w:r>
      <w:r>
        <w:t>guid</w:t>
      </w:r>
      <w:r w:rsidRPr="00B17D3C">
        <w:rPr>
          <w:spacing w:val="1"/>
        </w:rPr>
        <w:t>a</w:t>
      </w:r>
      <w:r>
        <w:t>te</w:t>
      </w:r>
      <w:r w:rsidRPr="00B17D3C">
        <w:rPr>
          <w:spacing w:val="44"/>
        </w:rPr>
        <w:t xml:space="preserve"> </w:t>
      </w:r>
      <w:r w:rsidRPr="00B17D3C">
        <w:rPr>
          <w:w w:val="110"/>
        </w:rPr>
        <w:t>etc.;</w:t>
      </w:r>
    </w:p>
    <w:p w14:paraId="0BD20A46" w14:textId="77777777" w:rsidR="00B17D3C" w:rsidRPr="00B17D3C" w:rsidRDefault="009C4B8B" w:rsidP="00B17D3C">
      <w:pPr>
        <w:pStyle w:val="Paragrafoelenco"/>
        <w:widowControl w:val="0"/>
        <w:numPr>
          <w:ilvl w:val="1"/>
          <w:numId w:val="7"/>
        </w:numPr>
        <w:autoSpaceDE w:val="0"/>
        <w:autoSpaceDN w:val="0"/>
        <w:adjustRightInd w:val="0"/>
        <w:ind w:right="-8"/>
        <w:jc w:val="both"/>
        <w:rPr>
          <w:bCs/>
          <w:color w:val="000000"/>
        </w:rPr>
      </w:pPr>
      <w:r w:rsidRPr="00B17D3C">
        <w:rPr>
          <w:w w:val="109"/>
        </w:rPr>
        <w:t xml:space="preserve">partecipanti </w:t>
      </w:r>
      <w:r>
        <w:t>ai</w:t>
      </w:r>
      <w:r w:rsidRPr="00B17D3C">
        <w:rPr>
          <w:spacing w:val="17"/>
        </w:rPr>
        <w:t xml:space="preserve"> </w:t>
      </w:r>
      <w:r>
        <w:t xml:space="preserve">progetti di </w:t>
      </w:r>
      <w:r w:rsidRPr="00B17D3C">
        <w:rPr>
          <w:w w:val="109"/>
        </w:rPr>
        <w:t>orientamento;</w:t>
      </w:r>
    </w:p>
    <w:p w14:paraId="4F23F188" w14:textId="77777777" w:rsidR="00B17D3C" w:rsidRPr="00B17D3C" w:rsidRDefault="009C4B8B" w:rsidP="00B17D3C">
      <w:pPr>
        <w:pStyle w:val="Paragrafoelenco"/>
        <w:widowControl w:val="0"/>
        <w:numPr>
          <w:ilvl w:val="1"/>
          <w:numId w:val="7"/>
        </w:numPr>
        <w:autoSpaceDE w:val="0"/>
        <w:autoSpaceDN w:val="0"/>
        <w:adjustRightInd w:val="0"/>
        <w:ind w:right="-8"/>
        <w:jc w:val="both"/>
        <w:rPr>
          <w:bCs/>
          <w:color w:val="000000"/>
        </w:rPr>
      </w:pPr>
      <w:r>
        <w:t>uditori</w:t>
      </w:r>
      <w:r w:rsidRPr="00B17D3C">
        <w:rPr>
          <w:spacing w:val="40"/>
        </w:rPr>
        <w:t xml:space="preserve"> </w:t>
      </w:r>
      <w:r>
        <w:t>ed</w:t>
      </w:r>
      <w:r w:rsidRPr="00B17D3C">
        <w:rPr>
          <w:spacing w:val="29"/>
        </w:rPr>
        <w:t xml:space="preserve"> </w:t>
      </w:r>
      <w:r>
        <w:t>Allievi</w:t>
      </w:r>
      <w:r w:rsidRPr="00B17D3C">
        <w:rPr>
          <w:spacing w:val="5"/>
        </w:rPr>
        <w:t xml:space="preserve"> </w:t>
      </w:r>
      <w:r>
        <w:t>iscritti</w:t>
      </w:r>
      <w:r w:rsidRPr="00B17D3C">
        <w:rPr>
          <w:spacing w:val="15"/>
        </w:rPr>
        <w:t xml:space="preserve"> </w:t>
      </w:r>
      <w:r>
        <w:t>in</w:t>
      </w:r>
      <w:r w:rsidRPr="00B17D3C">
        <w:rPr>
          <w:spacing w:val="16"/>
        </w:rPr>
        <w:t xml:space="preserve"> </w:t>
      </w:r>
      <w:r>
        <w:t>corso</w:t>
      </w:r>
      <w:r w:rsidRPr="00B17D3C">
        <w:rPr>
          <w:spacing w:val="40"/>
        </w:rPr>
        <w:t xml:space="preserve"> </w:t>
      </w:r>
      <w:r>
        <w:t>di</w:t>
      </w:r>
      <w:r w:rsidRPr="00B17D3C">
        <w:rPr>
          <w:spacing w:val="16"/>
        </w:rPr>
        <w:t xml:space="preserve"> </w:t>
      </w:r>
      <w:r>
        <w:t xml:space="preserve">anno </w:t>
      </w:r>
      <w:r w:rsidRPr="00B17D3C">
        <w:rPr>
          <w:w w:val="107"/>
        </w:rPr>
        <w:t>scolastico;</w:t>
      </w:r>
    </w:p>
    <w:p w14:paraId="17F7DC03" w14:textId="77777777" w:rsidR="00B17D3C" w:rsidRPr="00B17D3C" w:rsidRDefault="009C4B8B" w:rsidP="00B17D3C">
      <w:pPr>
        <w:pStyle w:val="Paragrafoelenco"/>
        <w:widowControl w:val="0"/>
        <w:numPr>
          <w:ilvl w:val="1"/>
          <w:numId w:val="7"/>
        </w:numPr>
        <w:autoSpaceDE w:val="0"/>
        <w:autoSpaceDN w:val="0"/>
        <w:adjustRightInd w:val="0"/>
        <w:ind w:right="-8"/>
        <w:jc w:val="both"/>
        <w:rPr>
          <w:bCs/>
          <w:color w:val="000000"/>
        </w:rPr>
      </w:pPr>
      <w:r>
        <w:t>esperti</w:t>
      </w:r>
      <w:r w:rsidRPr="00B17D3C">
        <w:rPr>
          <w:spacing w:val="5"/>
        </w:rPr>
        <w:t xml:space="preserve"> </w:t>
      </w:r>
      <w:r>
        <w:t>esterni/prestatori</w:t>
      </w:r>
      <w:r w:rsidRPr="00B17D3C">
        <w:rPr>
          <w:spacing w:val="33"/>
        </w:rPr>
        <w:t xml:space="preserve"> </w:t>
      </w:r>
      <w:r>
        <w:t>d’opera estran</w:t>
      </w:r>
      <w:r w:rsidRPr="00B17D3C">
        <w:rPr>
          <w:spacing w:val="1"/>
        </w:rPr>
        <w:t>e</w:t>
      </w:r>
      <w:r>
        <w:t>i</w:t>
      </w:r>
      <w:r w:rsidRPr="00B17D3C">
        <w:rPr>
          <w:spacing w:val="43"/>
        </w:rPr>
        <w:t xml:space="preserve"> </w:t>
      </w:r>
      <w:r>
        <w:t>all’organico</w:t>
      </w:r>
      <w:r w:rsidRPr="00B17D3C">
        <w:rPr>
          <w:spacing w:val="14"/>
        </w:rPr>
        <w:t xml:space="preserve"> </w:t>
      </w:r>
      <w:r>
        <w:t>della</w:t>
      </w:r>
      <w:r w:rsidRPr="00B17D3C">
        <w:rPr>
          <w:spacing w:val="40"/>
        </w:rPr>
        <w:t xml:space="preserve"> </w:t>
      </w:r>
      <w:r w:rsidRPr="00B17D3C">
        <w:rPr>
          <w:w w:val="109"/>
        </w:rPr>
        <w:t>scuola;</w:t>
      </w:r>
    </w:p>
    <w:p w14:paraId="02C25FDD" w14:textId="77777777" w:rsidR="00B17D3C" w:rsidRPr="00B17D3C" w:rsidRDefault="009C4B8B" w:rsidP="00B17D3C">
      <w:pPr>
        <w:pStyle w:val="Paragrafoelenco"/>
        <w:widowControl w:val="0"/>
        <w:numPr>
          <w:ilvl w:val="1"/>
          <w:numId w:val="7"/>
        </w:numPr>
        <w:autoSpaceDE w:val="0"/>
        <w:autoSpaceDN w:val="0"/>
        <w:adjustRightInd w:val="0"/>
        <w:ind w:right="-8"/>
        <w:jc w:val="both"/>
        <w:rPr>
          <w:bCs/>
          <w:color w:val="000000"/>
        </w:rPr>
      </w:pPr>
      <w:r>
        <w:t xml:space="preserve">personale </w:t>
      </w:r>
      <w:r w:rsidRPr="00B17D3C">
        <w:rPr>
          <w:spacing w:val="1"/>
        </w:rPr>
        <w:t>i</w:t>
      </w:r>
      <w:r>
        <w:t>n</w:t>
      </w:r>
      <w:r w:rsidRPr="00B17D3C">
        <w:rPr>
          <w:spacing w:val="16"/>
        </w:rPr>
        <w:t xml:space="preserve"> </w:t>
      </w:r>
      <w:r w:rsidRPr="00B17D3C">
        <w:rPr>
          <w:w w:val="111"/>
        </w:rPr>
        <w:t xml:space="preserve">quiescenza </w:t>
      </w:r>
      <w:r>
        <w:t>(C.M.</w:t>
      </w:r>
      <w:r w:rsidRPr="00B17D3C">
        <w:rPr>
          <w:spacing w:val="5"/>
        </w:rPr>
        <w:t xml:space="preserve"> </w:t>
      </w:r>
      <w:r>
        <w:t>127</w:t>
      </w:r>
      <w:r w:rsidRPr="00B17D3C">
        <w:rPr>
          <w:spacing w:val="41"/>
        </w:rPr>
        <w:t xml:space="preserve"> </w:t>
      </w:r>
      <w:r>
        <w:t>del</w:t>
      </w:r>
      <w:r w:rsidRPr="00B17D3C">
        <w:rPr>
          <w:spacing w:val="27"/>
        </w:rPr>
        <w:t xml:space="preserve"> </w:t>
      </w:r>
      <w:r w:rsidRPr="00B17D3C">
        <w:rPr>
          <w:w w:val="107"/>
        </w:rPr>
        <w:t>14/04/94);</w:t>
      </w:r>
    </w:p>
    <w:p w14:paraId="0F4FEAA6" w14:textId="77777777" w:rsidR="00B17D3C" w:rsidRPr="00B17D3C" w:rsidRDefault="009C4B8B" w:rsidP="00B17D3C">
      <w:pPr>
        <w:pStyle w:val="Paragrafoelenco"/>
        <w:widowControl w:val="0"/>
        <w:numPr>
          <w:ilvl w:val="1"/>
          <w:numId w:val="7"/>
        </w:numPr>
        <w:autoSpaceDE w:val="0"/>
        <w:autoSpaceDN w:val="0"/>
        <w:adjustRightInd w:val="0"/>
        <w:ind w:right="-8"/>
        <w:jc w:val="both"/>
        <w:rPr>
          <w:bCs/>
          <w:color w:val="000000"/>
        </w:rPr>
      </w:pPr>
      <w:r>
        <w:t>presidente e</w:t>
      </w:r>
      <w:r w:rsidRPr="00B17D3C">
        <w:rPr>
          <w:spacing w:val="18"/>
        </w:rPr>
        <w:t xml:space="preserve"> </w:t>
      </w:r>
      <w:r w:rsidRPr="00B17D3C">
        <w:rPr>
          <w:w w:val="110"/>
        </w:rPr>
        <w:t>componenti</w:t>
      </w:r>
      <w:r w:rsidRPr="00B17D3C">
        <w:rPr>
          <w:spacing w:val="1"/>
          <w:w w:val="110"/>
        </w:rPr>
        <w:t xml:space="preserve"> </w:t>
      </w:r>
      <w:r>
        <w:t>della</w:t>
      </w:r>
      <w:r w:rsidRPr="00B17D3C">
        <w:rPr>
          <w:spacing w:val="40"/>
        </w:rPr>
        <w:t xml:space="preserve"> </w:t>
      </w:r>
      <w:r w:rsidRPr="00B17D3C">
        <w:rPr>
          <w:w w:val="107"/>
        </w:rPr>
        <w:t>Commissione</w:t>
      </w:r>
      <w:r w:rsidRPr="00B17D3C">
        <w:rPr>
          <w:spacing w:val="-9"/>
          <w:w w:val="107"/>
        </w:rPr>
        <w:t xml:space="preserve"> </w:t>
      </w:r>
      <w:r w:rsidRPr="00B17D3C">
        <w:rPr>
          <w:w w:val="107"/>
        </w:rPr>
        <w:t>d’esame;</w:t>
      </w:r>
    </w:p>
    <w:p w14:paraId="31BA0583" w14:textId="77777777" w:rsidR="00B17D3C" w:rsidRPr="00B17D3C" w:rsidRDefault="009C4B8B" w:rsidP="00B17D3C">
      <w:pPr>
        <w:pStyle w:val="Paragrafoelenco"/>
        <w:widowControl w:val="0"/>
        <w:numPr>
          <w:ilvl w:val="1"/>
          <w:numId w:val="7"/>
        </w:numPr>
        <w:autoSpaceDE w:val="0"/>
        <w:autoSpaceDN w:val="0"/>
        <w:adjustRightInd w:val="0"/>
        <w:ind w:right="-8"/>
        <w:jc w:val="both"/>
        <w:rPr>
          <w:bCs/>
          <w:color w:val="000000"/>
        </w:rPr>
      </w:pPr>
      <w:r>
        <w:t>revisori</w:t>
      </w:r>
      <w:r w:rsidRPr="00B17D3C">
        <w:rPr>
          <w:spacing w:val="19"/>
        </w:rPr>
        <w:t xml:space="preserve"> </w:t>
      </w:r>
      <w:r>
        <w:t>dei</w:t>
      </w:r>
      <w:r w:rsidRPr="00B17D3C">
        <w:rPr>
          <w:spacing w:val="27"/>
        </w:rPr>
        <w:t xml:space="preserve"> </w:t>
      </w:r>
      <w:r w:rsidRPr="00B17D3C">
        <w:rPr>
          <w:w w:val="105"/>
        </w:rPr>
        <w:t>Conti;</w:t>
      </w:r>
    </w:p>
    <w:p w14:paraId="0EDB818E" w14:textId="77777777" w:rsidR="00B17D3C" w:rsidRPr="00B17D3C" w:rsidRDefault="009C4B8B" w:rsidP="00B17D3C">
      <w:pPr>
        <w:pStyle w:val="Paragrafoelenco"/>
        <w:widowControl w:val="0"/>
        <w:numPr>
          <w:ilvl w:val="1"/>
          <w:numId w:val="7"/>
        </w:numPr>
        <w:autoSpaceDE w:val="0"/>
        <w:autoSpaceDN w:val="0"/>
        <w:adjustRightInd w:val="0"/>
        <w:ind w:right="-8"/>
        <w:jc w:val="both"/>
        <w:rPr>
          <w:bCs/>
          <w:color w:val="000000"/>
        </w:rPr>
      </w:pPr>
      <w:r w:rsidRPr="006A4C65">
        <w:t>p</w:t>
      </w:r>
      <w:r>
        <w:t>residente del</w:t>
      </w:r>
      <w:r w:rsidRPr="00B17D3C">
        <w:rPr>
          <w:spacing w:val="27"/>
        </w:rPr>
        <w:t xml:space="preserve"> </w:t>
      </w:r>
      <w:r>
        <w:t>Consiglio</w:t>
      </w:r>
      <w:r w:rsidRPr="00B17D3C">
        <w:rPr>
          <w:spacing w:val="36"/>
        </w:rPr>
        <w:t xml:space="preserve"> </w:t>
      </w:r>
      <w:r>
        <w:t>di</w:t>
      </w:r>
      <w:r w:rsidRPr="00B17D3C">
        <w:rPr>
          <w:spacing w:val="16"/>
        </w:rPr>
        <w:t xml:space="preserve"> </w:t>
      </w:r>
      <w:r w:rsidRPr="00B17D3C">
        <w:rPr>
          <w:w w:val="102"/>
        </w:rPr>
        <w:t>Istituto;</w:t>
      </w:r>
    </w:p>
    <w:p w14:paraId="00343C2D" w14:textId="77777777" w:rsidR="00B17D3C" w:rsidRPr="00B17D3C" w:rsidRDefault="005B6722" w:rsidP="00B17D3C">
      <w:pPr>
        <w:pStyle w:val="Paragrafoelenco"/>
        <w:widowControl w:val="0"/>
        <w:numPr>
          <w:ilvl w:val="1"/>
          <w:numId w:val="7"/>
        </w:numPr>
        <w:autoSpaceDE w:val="0"/>
        <w:autoSpaceDN w:val="0"/>
        <w:adjustRightInd w:val="0"/>
        <w:ind w:right="-8"/>
        <w:jc w:val="both"/>
        <w:rPr>
          <w:bCs/>
          <w:color w:val="000000"/>
        </w:rPr>
      </w:pPr>
      <w:r>
        <w:t>genitori</w:t>
      </w:r>
      <w:r w:rsidR="009C4B8B" w:rsidRPr="00B17D3C">
        <w:rPr>
          <w:spacing w:val="2"/>
        </w:rPr>
        <w:t xml:space="preserve"> </w:t>
      </w:r>
      <w:r w:rsidR="009C4B8B">
        <w:t>m</w:t>
      </w:r>
      <w:r w:rsidR="009C4B8B" w:rsidRPr="00B17D3C">
        <w:rPr>
          <w:spacing w:val="1"/>
        </w:rPr>
        <w:t>e</w:t>
      </w:r>
      <w:r w:rsidR="009C4B8B">
        <w:t>mbri</w:t>
      </w:r>
      <w:r w:rsidR="009C4B8B" w:rsidRPr="00B17D3C">
        <w:rPr>
          <w:spacing w:val="42"/>
        </w:rPr>
        <w:t xml:space="preserve"> </w:t>
      </w:r>
      <w:r w:rsidR="009C4B8B">
        <w:t>degli</w:t>
      </w:r>
      <w:r w:rsidR="009C4B8B" w:rsidRPr="00B17D3C">
        <w:rPr>
          <w:spacing w:val="29"/>
        </w:rPr>
        <w:t xml:space="preserve"> </w:t>
      </w:r>
      <w:r w:rsidR="009C4B8B">
        <w:t>O</w:t>
      </w:r>
      <w:r w:rsidR="009C4B8B" w:rsidRPr="00B17D3C">
        <w:rPr>
          <w:spacing w:val="1"/>
        </w:rPr>
        <w:t>r</w:t>
      </w:r>
      <w:r w:rsidR="009C4B8B">
        <w:t>gani</w:t>
      </w:r>
      <w:r w:rsidR="009C4B8B" w:rsidRPr="00B17D3C">
        <w:rPr>
          <w:spacing w:val="44"/>
        </w:rPr>
        <w:t xml:space="preserve"> </w:t>
      </w:r>
      <w:r w:rsidR="009C4B8B">
        <w:t>Collegiali</w:t>
      </w:r>
      <w:r w:rsidR="009C4B8B" w:rsidRPr="00B17D3C">
        <w:rPr>
          <w:spacing w:val="36"/>
        </w:rPr>
        <w:t xml:space="preserve"> </w:t>
      </w:r>
      <w:r w:rsidR="009C4B8B">
        <w:t>(D.P.R.</w:t>
      </w:r>
      <w:r w:rsidR="009C4B8B" w:rsidRPr="00B17D3C">
        <w:rPr>
          <w:spacing w:val="11"/>
        </w:rPr>
        <w:t xml:space="preserve"> </w:t>
      </w:r>
      <w:r w:rsidR="009C4B8B">
        <w:t>n.</w:t>
      </w:r>
      <w:r w:rsidR="009C4B8B" w:rsidRPr="00B17D3C">
        <w:rPr>
          <w:spacing w:val="21"/>
        </w:rPr>
        <w:t xml:space="preserve"> </w:t>
      </w:r>
      <w:r w:rsidR="009C4B8B">
        <w:t>416</w:t>
      </w:r>
      <w:r w:rsidR="009C4B8B" w:rsidRPr="00B17D3C">
        <w:rPr>
          <w:spacing w:val="41"/>
        </w:rPr>
        <w:t xml:space="preserve"> </w:t>
      </w:r>
      <w:r w:rsidR="009C4B8B">
        <w:t>del</w:t>
      </w:r>
      <w:r w:rsidR="009C4B8B" w:rsidRPr="00B17D3C">
        <w:rPr>
          <w:spacing w:val="27"/>
        </w:rPr>
        <w:t xml:space="preserve"> </w:t>
      </w:r>
      <w:r w:rsidR="009C4B8B" w:rsidRPr="00B17D3C">
        <w:rPr>
          <w:w w:val="109"/>
        </w:rPr>
        <w:t>31/05/</w:t>
      </w:r>
      <w:r w:rsidR="009C4B8B" w:rsidRPr="00B17D3C">
        <w:rPr>
          <w:spacing w:val="1"/>
          <w:w w:val="109"/>
        </w:rPr>
        <w:t>1</w:t>
      </w:r>
      <w:r w:rsidR="009C4B8B" w:rsidRPr="00B17D3C">
        <w:rPr>
          <w:w w:val="106"/>
        </w:rPr>
        <w:t>974);</w:t>
      </w:r>
    </w:p>
    <w:p w14:paraId="1757E83D" w14:textId="77777777" w:rsidR="00B17D3C" w:rsidRPr="00B17D3C" w:rsidRDefault="009C4B8B" w:rsidP="00B17D3C">
      <w:pPr>
        <w:pStyle w:val="Paragrafoelenco"/>
        <w:widowControl w:val="0"/>
        <w:numPr>
          <w:ilvl w:val="1"/>
          <w:numId w:val="7"/>
        </w:numPr>
        <w:autoSpaceDE w:val="0"/>
        <w:autoSpaceDN w:val="0"/>
        <w:adjustRightInd w:val="0"/>
        <w:ind w:right="-8"/>
        <w:jc w:val="both"/>
        <w:rPr>
          <w:bCs/>
          <w:color w:val="000000"/>
        </w:rPr>
      </w:pPr>
      <w:r w:rsidRPr="00B17D3C">
        <w:rPr>
          <w:w w:val="109"/>
        </w:rPr>
        <w:t>tirocinanti,</w:t>
      </w:r>
      <w:r w:rsidRPr="00B17D3C">
        <w:rPr>
          <w:spacing w:val="-16"/>
          <w:w w:val="109"/>
        </w:rPr>
        <w:t xml:space="preserve"> </w:t>
      </w:r>
      <w:r w:rsidRPr="00B17D3C">
        <w:rPr>
          <w:w w:val="109"/>
        </w:rPr>
        <w:t>anche</w:t>
      </w:r>
      <w:r w:rsidRPr="00B17D3C">
        <w:rPr>
          <w:spacing w:val="19"/>
          <w:w w:val="109"/>
        </w:rPr>
        <w:t xml:space="preserve"> </w:t>
      </w:r>
      <w:r>
        <w:t>profe</w:t>
      </w:r>
      <w:r w:rsidRPr="00B17D3C">
        <w:rPr>
          <w:spacing w:val="1"/>
        </w:rPr>
        <w:t>s</w:t>
      </w:r>
      <w:r w:rsidR="005B6722">
        <w:t xml:space="preserve">sionali </w:t>
      </w:r>
      <w:r>
        <w:t>e</w:t>
      </w:r>
      <w:r w:rsidRPr="00B17D3C">
        <w:rPr>
          <w:spacing w:val="17"/>
        </w:rPr>
        <w:t xml:space="preserve"> </w:t>
      </w:r>
      <w:r>
        <w:t>gli</w:t>
      </w:r>
      <w:r w:rsidRPr="00B17D3C">
        <w:rPr>
          <w:spacing w:val="5"/>
        </w:rPr>
        <w:t xml:space="preserve"> </w:t>
      </w:r>
      <w:r w:rsidRPr="00B17D3C">
        <w:rPr>
          <w:spacing w:val="1"/>
        </w:rPr>
        <w:t>e</w:t>
      </w:r>
      <w:r>
        <w:t>x</w:t>
      </w:r>
      <w:r w:rsidRPr="00B17D3C">
        <w:rPr>
          <w:spacing w:val="18"/>
        </w:rPr>
        <w:t xml:space="preserve"> </w:t>
      </w:r>
      <w:r>
        <w:t>studenti</w:t>
      </w:r>
      <w:r w:rsidRPr="00B17D3C">
        <w:rPr>
          <w:spacing w:val="49"/>
        </w:rPr>
        <w:t xml:space="preserve"> </w:t>
      </w:r>
      <w:r>
        <w:t>che</w:t>
      </w:r>
      <w:r w:rsidRPr="00B17D3C">
        <w:rPr>
          <w:spacing w:val="42"/>
        </w:rPr>
        <w:t xml:space="preserve"> </w:t>
      </w:r>
      <w:r w:rsidRPr="00B17D3C">
        <w:rPr>
          <w:w w:val="108"/>
        </w:rPr>
        <w:t>frequentano</w:t>
      </w:r>
      <w:r w:rsidRPr="00B17D3C">
        <w:rPr>
          <w:spacing w:val="1"/>
          <w:w w:val="108"/>
        </w:rPr>
        <w:t xml:space="preserve"> </w:t>
      </w:r>
      <w:r w:rsidRPr="00B17D3C">
        <w:rPr>
          <w:spacing w:val="1"/>
        </w:rPr>
        <w:t>t</w:t>
      </w:r>
      <w:r>
        <w:t>irocini</w:t>
      </w:r>
      <w:r w:rsidRPr="00B17D3C">
        <w:rPr>
          <w:spacing w:val="37"/>
        </w:rPr>
        <w:t xml:space="preserve"> </w:t>
      </w:r>
      <w:r>
        <w:t>format</w:t>
      </w:r>
      <w:r w:rsidRPr="00B17D3C">
        <w:rPr>
          <w:spacing w:val="1"/>
        </w:rPr>
        <w:t>i</w:t>
      </w:r>
      <w:r>
        <w:t>vi</w:t>
      </w:r>
      <w:r w:rsidRPr="00B17D3C">
        <w:rPr>
          <w:spacing w:val="27"/>
        </w:rPr>
        <w:t xml:space="preserve"> </w:t>
      </w:r>
      <w:r>
        <w:t>e</w:t>
      </w:r>
      <w:r w:rsidRPr="00B17D3C">
        <w:rPr>
          <w:spacing w:val="17"/>
        </w:rPr>
        <w:t xml:space="preserve"> </w:t>
      </w:r>
      <w:r>
        <w:t>di</w:t>
      </w:r>
      <w:r w:rsidRPr="00B17D3C">
        <w:rPr>
          <w:spacing w:val="16"/>
        </w:rPr>
        <w:t xml:space="preserve"> </w:t>
      </w:r>
      <w:r w:rsidRPr="00B17D3C">
        <w:rPr>
          <w:w w:val="108"/>
        </w:rPr>
        <w:t>orient</w:t>
      </w:r>
      <w:r w:rsidRPr="00B17D3C">
        <w:rPr>
          <w:spacing w:val="1"/>
          <w:w w:val="108"/>
        </w:rPr>
        <w:t>a</w:t>
      </w:r>
      <w:r w:rsidRPr="00B17D3C">
        <w:rPr>
          <w:spacing w:val="-1"/>
          <w:w w:val="107"/>
        </w:rPr>
        <w:t>m</w:t>
      </w:r>
      <w:r w:rsidRPr="00B17D3C">
        <w:rPr>
          <w:w w:val="110"/>
        </w:rPr>
        <w:t>ento;</w:t>
      </w:r>
    </w:p>
    <w:p w14:paraId="5DEB3F93" w14:textId="77777777" w:rsidR="00B17D3C" w:rsidRPr="00B17D3C" w:rsidRDefault="009C4B8B" w:rsidP="00B17D3C">
      <w:pPr>
        <w:pStyle w:val="Paragrafoelenco"/>
        <w:widowControl w:val="0"/>
        <w:numPr>
          <w:ilvl w:val="1"/>
          <w:numId w:val="7"/>
        </w:numPr>
        <w:autoSpaceDE w:val="0"/>
        <w:autoSpaceDN w:val="0"/>
        <w:adjustRightInd w:val="0"/>
        <w:ind w:right="-8"/>
        <w:jc w:val="both"/>
        <w:rPr>
          <w:bCs/>
          <w:color w:val="000000"/>
        </w:rPr>
      </w:pPr>
      <w:r>
        <w:t>assistenti</w:t>
      </w:r>
      <w:r w:rsidRPr="00B17D3C">
        <w:rPr>
          <w:spacing w:val="13"/>
        </w:rPr>
        <w:t xml:space="preserve"> </w:t>
      </w:r>
      <w:r>
        <w:t>di</w:t>
      </w:r>
      <w:r w:rsidRPr="00B17D3C">
        <w:rPr>
          <w:spacing w:val="17"/>
        </w:rPr>
        <w:t xml:space="preserve"> </w:t>
      </w:r>
      <w:r>
        <w:t>lingua</w:t>
      </w:r>
      <w:r w:rsidRPr="00B17D3C">
        <w:rPr>
          <w:spacing w:val="40"/>
        </w:rPr>
        <w:t xml:space="preserve"> </w:t>
      </w:r>
      <w:r w:rsidRPr="00B17D3C">
        <w:rPr>
          <w:w w:val="107"/>
        </w:rPr>
        <w:t>estera;</w:t>
      </w:r>
    </w:p>
    <w:p w14:paraId="1C1007DC" w14:textId="77777777" w:rsidR="00B17D3C" w:rsidRPr="00B17D3C" w:rsidRDefault="009C4B8B" w:rsidP="00B17D3C">
      <w:pPr>
        <w:pStyle w:val="Paragrafoelenco"/>
        <w:widowControl w:val="0"/>
        <w:numPr>
          <w:ilvl w:val="1"/>
          <w:numId w:val="7"/>
        </w:numPr>
        <w:autoSpaceDE w:val="0"/>
        <w:autoSpaceDN w:val="0"/>
        <w:adjustRightInd w:val="0"/>
        <w:ind w:right="-8"/>
        <w:jc w:val="both"/>
        <w:rPr>
          <w:bCs/>
          <w:color w:val="000000"/>
        </w:rPr>
      </w:pPr>
      <w:r>
        <w:t>assistenti</w:t>
      </w:r>
      <w:r w:rsidRPr="00B17D3C">
        <w:rPr>
          <w:spacing w:val="13"/>
        </w:rPr>
        <w:t xml:space="preserve"> </w:t>
      </w:r>
      <w:r w:rsidRPr="00B17D3C">
        <w:rPr>
          <w:spacing w:val="1"/>
          <w:w w:val="113"/>
        </w:rPr>
        <w:t>e</w:t>
      </w:r>
      <w:r w:rsidRPr="00B17D3C">
        <w:rPr>
          <w:w w:val="109"/>
        </w:rPr>
        <w:t>ducatori;</w:t>
      </w:r>
    </w:p>
    <w:p w14:paraId="71E3919A" w14:textId="77777777" w:rsidR="00B17D3C" w:rsidRPr="00B17D3C" w:rsidRDefault="009C4B8B" w:rsidP="00B17D3C">
      <w:pPr>
        <w:pStyle w:val="Paragrafoelenco"/>
        <w:widowControl w:val="0"/>
        <w:numPr>
          <w:ilvl w:val="1"/>
          <w:numId w:val="7"/>
        </w:numPr>
        <w:autoSpaceDE w:val="0"/>
        <w:autoSpaceDN w:val="0"/>
        <w:adjustRightInd w:val="0"/>
        <w:ind w:right="-8"/>
        <w:jc w:val="both"/>
        <w:rPr>
          <w:bCs/>
          <w:color w:val="000000"/>
        </w:rPr>
      </w:pPr>
      <w:r w:rsidRPr="00B17D3C">
        <w:t>a</w:t>
      </w:r>
      <w:r>
        <w:t>lunni</w:t>
      </w:r>
      <w:r w:rsidRPr="00B17D3C">
        <w:rPr>
          <w:spacing w:val="27"/>
        </w:rPr>
        <w:t xml:space="preserve"> </w:t>
      </w:r>
      <w:r>
        <w:t>e</w:t>
      </w:r>
      <w:r w:rsidRPr="00B17D3C">
        <w:rPr>
          <w:spacing w:val="17"/>
        </w:rPr>
        <w:t xml:space="preserve"> </w:t>
      </w:r>
      <w:r w:rsidRPr="00B17D3C">
        <w:rPr>
          <w:w w:val="109"/>
        </w:rPr>
        <w:t>accompagnatori</w:t>
      </w:r>
      <w:r w:rsidRPr="00B17D3C">
        <w:rPr>
          <w:spacing w:val="1"/>
          <w:w w:val="109"/>
        </w:rPr>
        <w:t xml:space="preserve"> </w:t>
      </w:r>
      <w:r>
        <w:t>degli</w:t>
      </w:r>
      <w:r w:rsidRPr="00B17D3C">
        <w:rPr>
          <w:spacing w:val="29"/>
        </w:rPr>
        <w:t xml:space="preserve"> </w:t>
      </w:r>
      <w:r>
        <w:t>alunni di</w:t>
      </w:r>
      <w:r w:rsidRPr="00B17D3C">
        <w:rPr>
          <w:spacing w:val="16"/>
        </w:rPr>
        <w:t xml:space="preserve"> </w:t>
      </w:r>
      <w:r>
        <w:t>altre</w:t>
      </w:r>
      <w:r w:rsidRPr="00B17D3C">
        <w:rPr>
          <w:spacing w:val="26"/>
        </w:rPr>
        <w:t xml:space="preserve"> </w:t>
      </w:r>
      <w:r>
        <w:t xml:space="preserve">scuole </w:t>
      </w:r>
      <w:r w:rsidRPr="00B17D3C">
        <w:rPr>
          <w:spacing w:val="2"/>
        </w:rPr>
        <w:t xml:space="preserve"> </w:t>
      </w:r>
      <w:r w:rsidRPr="00B17D3C">
        <w:rPr>
          <w:w w:val="113"/>
        </w:rPr>
        <w:t>anche</w:t>
      </w:r>
      <w:r w:rsidRPr="00B17D3C">
        <w:rPr>
          <w:spacing w:val="-1"/>
          <w:w w:val="113"/>
        </w:rPr>
        <w:t xml:space="preserve"> </w:t>
      </w:r>
      <w:r>
        <w:t>strani</w:t>
      </w:r>
      <w:r w:rsidRPr="00B17D3C">
        <w:rPr>
          <w:spacing w:val="1"/>
        </w:rPr>
        <w:t>e</w:t>
      </w:r>
      <w:r>
        <w:t>ri</w:t>
      </w:r>
      <w:r w:rsidRPr="00B17D3C">
        <w:rPr>
          <w:spacing w:val="30"/>
        </w:rPr>
        <w:t xml:space="preserve"> </w:t>
      </w:r>
      <w:r w:rsidRPr="00B17D3C">
        <w:rPr>
          <w:w w:val="109"/>
        </w:rPr>
        <w:t>temporane</w:t>
      </w:r>
      <w:r w:rsidRPr="00B17D3C">
        <w:rPr>
          <w:spacing w:val="1"/>
          <w:w w:val="109"/>
        </w:rPr>
        <w:t>a</w:t>
      </w:r>
      <w:r w:rsidRPr="00B17D3C">
        <w:rPr>
          <w:w w:val="109"/>
        </w:rPr>
        <w:t>mente</w:t>
      </w:r>
      <w:r w:rsidRPr="00B17D3C">
        <w:rPr>
          <w:spacing w:val="1"/>
          <w:w w:val="109"/>
        </w:rPr>
        <w:t xml:space="preserve"> </w:t>
      </w:r>
      <w:r>
        <w:t>ospiti</w:t>
      </w:r>
      <w:r w:rsidRPr="00B17D3C">
        <w:rPr>
          <w:spacing w:val="27"/>
        </w:rPr>
        <w:t xml:space="preserve"> </w:t>
      </w:r>
      <w:r w:rsidRPr="00B17D3C">
        <w:rPr>
          <w:spacing w:val="1"/>
        </w:rPr>
        <w:t>p</w:t>
      </w:r>
      <w:r>
        <w:t>resso</w:t>
      </w:r>
      <w:r w:rsidRPr="00B17D3C">
        <w:rPr>
          <w:spacing w:val="37"/>
        </w:rPr>
        <w:t xml:space="preserve"> </w:t>
      </w:r>
      <w:r>
        <w:t>la</w:t>
      </w:r>
      <w:r w:rsidRPr="00B17D3C">
        <w:rPr>
          <w:spacing w:val="17"/>
        </w:rPr>
        <w:t xml:space="preserve"> </w:t>
      </w:r>
      <w:r w:rsidRPr="00B17D3C">
        <w:rPr>
          <w:w w:val="109"/>
        </w:rPr>
        <w:t>sc</w:t>
      </w:r>
      <w:r w:rsidRPr="00B17D3C">
        <w:rPr>
          <w:spacing w:val="1"/>
          <w:w w:val="109"/>
        </w:rPr>
        <w:t>u</w:t>
      </w:r>
      <w:r w:rsidRPr="00B17D3C">
        <w:rPr>
          <w:w w:val="112"/>
        </w:rPr>
        <w:t>o</w:t>
      </w:r>
      <w:r w:rsidRPr="00B17D3C">
        <w:rPr>
          <w:spacing w:val="1"/>
          <w:w w:val="99"/>
        </w:rPr>
        <w:t>l</w:t>
      </w:r>
      <w:r w:rsidRPr="00B17D3C">
        <w:rPr>
          <w:w w:val="113"/>
        </w:rPr>
        <w:t xml:space="preserve">a </w:t>
      </w:r>
      <w:r>
        <w:t>presso</w:t>
      </w:r>
      <w:r w:rsidRPr="00B17D3C">
        <w:rPr>
          <w:spacing w:val="36"/>
        </w:rPr>
        <w:t xml:space="preserve"> </w:t>
      </w:r>
      <w:r>
        <w:t>le</w:t>
      </w:r>
      <w:r w:rsidRPr="00B17D3C">
        <w:rPr>
          <w:spacing w:val="17"/>
        </w:rPr>
        <w:t xml:space="preserve"> </w:t>
      </w:r>
      <w:r>
        <w:t>f</w:t>
      </w:r>
      <w:r w:rsidRPr="00B17D3C">
        <w:rPr>
          <w:spacing w:val="1"/>
        </w:rPr>
        <w:t>a</w:t>
      </w:r>
      <w:r>
        <w:t>miglie</w:t>
      </w:r>
      <w:r w:rsidRPr="00B17D3C">
        <w:rPr>
          <w:spacing w:val="25"/>
        </w:rPr>
        <w:t xml:space="preserve"> </w:t>
      </w:r>
      <w:r>
        <w:t>degli</w:t>
      </w:r>
      <w:r w:rsidRPr="00B17D3C">
        <w:rPr>
          <w:spacing w:val="29"/>
        </w:rPr>
        <w:t xml:space="preserve"> </w:t>
      </w:r>
      <w:r>
        <w:t>s</w:t>
      </w:r>
      <w:r w:rsidRPr="00B17D3C">
        <w:rPr>
          <w:spacing w:val="1"/>
        </w:rPr>
        <w:t>t</w:t>
      </w:r>
      <w:r>
        <w:t>udenti</w:t>
      </w:r>
      <w:r w:rsidRPr="00B17D3C">
        <w:rPr>
          <w:spacing w:val="49"/>
        </w:rPr>
        <w:t xml:space="preserve"> </w:t>
      </w:r>
      <w:r>
        <w:t>duran</w:t>
      </w:r>
      <w:r w:rsidRPr="00B17D3C">
        <w:rPr>
          <w:spacing w:val="1"/>
        </w:rPr>
        <w:t>t</w:t>
      </w:r>
      <w:r>
        <w:t xml:space="preserve">e </w:t>
      </w:r>
      <w:r w:rsidRPr="00B17D3C">
        <w:rPr>
          <w:spacing w:val="7"/>
        </w:rPr>
        <w:t xml:space="preserve"> </w:t>
      </w:r>
      <w:r>
        <w:t>le</w:t>
      </w:r>
      <w:r w:rsidRPr="00B17D3C">
        <w:rPr>
          <w:spacing w:val="17"/>
        </w:rPr>
        <w:t xml:space="preserve"> </w:t>
      </w:r>
      <w:r>
        <w:t>attività</w:t>
      </w:r>
      <w:r w:rsidRPr="00B17D3C">
        <w:rPr>
          <w:spacing w:val="27"/>
        </w:rPr>
        <w:t xml:space="preserve"> </w:t>
      </w:r>
      <w:r w:rsidRPr="00B17D3C">
        <w:rPr>
          <w:w w:val="108"/>
        </w:rPr>
        <w:t>scolastiche</w:t>
      </w:r>
      <w:r w:rsidR="005B6722" w:rsidRPr="00B17D3C">
        <w:rPr>
          <w:w w:val="108"/>
        </w:rPr>
        <w:t>;</w:t>
      </w:r>
    </w:p>
    <w:p w14:paraId="0401A4C9" w14:textId="77777777" w:rsidR="00B17D3C" w:rsidRPr="00B17D3C" w:rsidRDefault="009C4B8B" w:rsidP="00B17D3C">
      <w:pPr>
        <w:pStyle w:val="Paragrafoelenco"/>
        <w:widowControl w:val="0"/>
        <w:numPr>
          <w:ilvl w:val="1"/>
          <w:numId w:val="7"/>
        </w:numPr>
        <w:autoSpaceDE w:val="0"/>
        <w:autoSpaceDN w:val="0"/>
        <w:adjustRightInd w:val="0"/>
        <w:ind w:right="-8"/>
        <w:jc w:val="both"/>
        <w:rPr>
          <w:bCs/>
          <w:color w:val="000000"/>
        </w:rPr>
      </w:pPr>
      <w:r>
        <w:t>operato</w:t>
      </w:r>
      <w:r w:rsidRPr="00B17D3C">
        <w:rPr>
          <w:spacing w:val="1"/>
        </w:rPr>
        <w:t>r</w:t>
      </w:r>
      <w:r>
        <w:t>i scolastici</w:t>
      </w:r>
      <w:r w:rsidRPr="00B17D3C">
        <w:rPr>
          <w:spacing w:val="50"/>
        </w:rPr>
        <w:t xml:space="preserve"> </w:t>
      </w:r>
      <w:r w:rsidRPr="00B17D3C">
        <w:rPr>
          <w:w w:val="108"/>
        </w:rPr>
        <w:t>c</w:t>
      </w:r>
      <w:r w:rsidRPr="00B17D3C">
        <w:rPr>
          <w:spacing w:val="1"/>
          <w:w w:val="108"/>
        </w:rPr>
        <w:t>o</w:t>
      </w:r>
      <w:r w:rsidRPr="00B17D3C">
        <w:rPr>
          <w:w w:val="108"/>
        </w:rPr>
        <w:t>mponenti</w:t>
      </w:r>
      <w:r w:rsidRPr="00B17D3C">
        <w:rPr>
          <w:spacing w:val="4"/>
          <w:w w:val="108"/>
        </w:rPr>
        <w:t xml:space="preserve"> </w:t>
      </w:r>
      <w:r>
        <w:t>le</w:t>
      </w:r>
      <w:r w:rsidRPr="00B17D3C">
        <w:rPr>
          <w:spacing w:val="17"/>
        </w:rPr>
        <w:t xml:space="preserve"> </w:t>
      </w:r>
      <w:r>
        <w:t>squadre di</w:t>
      </w:r>
      <w:r w:rsidRPr="00B17D3C">
        <w:rPr>
          <w:spacing w:val="16"/>
        </w:rPr>
        <w:t xml:space="preserve"> </w:t>
      </w:r>
      <w:r w:rsidRPr="00B17D3C">
        <w:rPr>
          <w:w w:val="108"/>
        </w:rPr>
        <w:t>pr</w:t>
      </w:r>
      <w:r w:rsidRPr="00B17D3C">
        <w:rPr>
          <w:spacing w:val="1"/>
          <w:w w:val="108"/>
        </w:rPr>
        <w:t>e</w:t>
      </w:r>
      <w:r w:rsidRPr="00B17D3C">
        <w:rPr>
          <w:w w:val="108"/>
        </w:rPr>
        <w:t>venzione</w:t>
      </w:r>
      <w:r w:rsidRPr="00B17D3C">
        <w:rPr>
          <w:spacing w:val="10"/>
          <w:w w:val="108"/>
        </w:rPr>
        <w:t xml:space="preserve"> </w:t>
      </w:r>
      <w:r>
        <w:t>e</w:t>
      </w:r>
      <w:r w:rsidRPr="00B17D3C">
        <w:rPr>
          <w:spacing w:val="17"/>
        </w:rPr>
        <w:t xml:space="preserve"> </w:t>
      </w:r>
      <w:r>
        <w:t>p</w:t>
      </w:r>
      <w:r w:rsidRPr="00B17D3C">
        <w:rPr>
          <w:spacing w:val="1"/>
        </w:rPr>
        <w:t>r</w:t>
      </w:r>
      <w:r>
        <w:t>onto</w:t>
      </w:r>
      <w:r w:rsidRPr="00B17D3C">
        <w:rPr>
          <w:spacing w:val="48"/>
        </w:rPr>
        <w:t xml:space="preserve"> </w:t>
      </w:r>
      <w:r>
        <w:t>interven</w:t>
      </w:r>
      <w:r w:rsidRPr="00B17D3C">
        <w:rPr>
          <w:spacing w:val="1"/>
        </w:rPr>
        <w:t>t</w:t>
      </w:r>
      <w:r>
        <w:t>o previste</w:t>
      </w:r>
      <w:r w:rsidR="005B6722" w:rsidRPr="00B17D3C">
        <w:rPr>
          <w:spacing w:val="37"/>
        </w:rPr>
        <w:t xml:space="preserve"> </w:t>
      </w:r>
      <w:r>
        <w:t>dal</w:t>
      </w:r>
      <w:r w:rsidRPr="00B17D3C">
        <w:rPr>
          <w:spacing w:val="1"/>
        </w:rPr>
        <w:t>l</w:t>
      </w:r>
      <w:r>
        <w:t>a</w:t>
      </w:r>
      <w:r w:rsidR="005B6722" w:rsidRPr="00B17D3C">
        <w:rPr>
          <w:spacing w:val="36"/>
        </w:rPr>
        <w:t xml:space="preserve"> </w:t>
      </w:r>
      <w:r w:rsidRPr="00B17D3C">
        <w:rPr>
          <w:w w:val="106"/>
        </w:rPr>
        <w:t>legge</w:t>
      </w:r>
      <w:r w:rsidR="005B6722" w:rsidRPr="00B17D3C">
        <w:rPr>
          <w:w w:val="106"/>
        </w:rPr>
        <w:t>;</w:t>
      </w:r>
    </w:p>
    <w:p w14:paraId="24C5FA13" w14:textId="77777777" w:rsidR="00B17D3C" w:rsidRPr="00B17D3C" w:rsidRDefault="009C4B8B" w:rsidP="009C4B8B">
      <w:pPr>
        <w:pStyle w:val="Paragrafoelenco"/>
        <w:widowControl w:val="0"/>
        <w:numPr>
          <w:ilvl w:val="1"/>
          <w:numId w:val="7"/>
        </w:numPr>
        <w:autoSpaceDE w:val="0"/>
        <w:autoSpaceDN w:val="0"/>
        <w:adjustRightInd w:val="0"/>
        <w:ind w:right="-8"/>
        <w:jc w:val="both"/>
        <w:rPr>
          <w:bCs/>
          <w:color w:val="000000"/>
        </w:rPr>
      </w:pPr>
      <w:r>
        <w:t>il</w:t>
      </w:r>
      <w:r w:rsidRPr="00B17D3C">
        <w:rPr>
          <w:spacing w:val="-7"/>
        </w:rPr>
        <w:t xml:space="preserve"> </w:t>
      </w:r>
      <w:r w:rsidRPr="00B17D3C">
        <w:rPr>
          <w:w w:val="106"/>
        </w:rPr>
        <w:t>Responsabile</w:t>
      </w:r>
      <w:r w:rsidRPr="00B17D3C">
        <w:rPr>
          <w:spacing w:val="2"/>
          <w:w w:val="106"/>
        </w:rPr>
        <w:t xml:space="preserve"> </w:t>
      </w:r>
      <w:r>
        <w:t>della</w:t>
      </w:r>
      <w:r w:rsidRPr="00B17D3C">
        <w:rPr>
          <w:spacing w:val="40"/>
        </w:rPr>
        <w:t xml:space="preserve"> </w:t>
      </w:r>
      <w:r w:rsidRPr="00B17D3C">
        <w:rPr>
          <w:w w:val="108"/>
        </w:rPr>
        <w:t>sic</w:t>
      </w:r>
      <w:r w:rsidRPr="00B17D3C">
        <w:rPr>
          <w:spacing w:val="1"/>
          <w:w w:val="108"/>
        </w:rPr>
        <w:t>u</w:t>
      </w:r>
      <w:r w:rsidRPr="00B17D3C">
        <w:rPr>
          <w:w w:val="108"/>
        </w:rPr>
        <w:t>rezza</w:t>
      </w:r>
      <w:r w:rsidRPr="00B17D3C">
        <w:rPr>
          <w:spacing w:val="3"/>
          <w:w w:val="108"/>
        </w:rPr>
        <w:t xml:space="preserve"> </w:t>
      </w:r>
      <w:r>
        <w:t>(</w:t>
      </w:r>
      <w:proofErr w:type="spellStart"/>
      <w:r>
        <w:t>D.Lgs.</w:t>
      </w:r>
      <w:proofErr w:type="spellEnd"/>
      <w:r w:rsidRPr="00B17D3C">
        <w:rPr>
          <w:spacing w:val="-7"/>
        </w:rPr>
        <w:t xml:space="preserve"> </w:t>
      </w:r>
      <w:r w:rsidRPr="00B17D3C">
        <w:rPr>
          <w:w w:val="107"/>
        </w:rPr>
        <w:t>81/08)</w:t>
      </w:r>
      <w:r w:rsidR="005B6722" w:rsidRPr="00B17D3C">
        <w:rPr>
          <w:w w:val="107"/>
        </w:rPr>
        <w:t>;</w:t>
      </w:r>
    </w:p>
    <w:p w14:paraId="5508CBCF" w14:textId="19B6D185" w:rsidR="009C4B8B" w:rsidRPr="00B17D3C" w:rsidRDefault="009C4B8B" w:rsidP="009C4B8B">
      <w:pPr>
        <w:pStyle w:val="Paragrafoelenco"/>
        <w:widowControl w:val="0"/>
        <w:numPr>
          <w:ilvl w:val="1"/>
          <w:numId w:val="7"/>
        </w:numPr>
        <w:autoSpaceDE w:val="0"/>
        <w:autoSpaceDN w:val="0"/>
        <w:adjustRightInd w:val="0"/>
        <w:ind w:right="-8"/>
        <w:jc w:val="both"/>
        <w:rPr>
          <w:bCs/>
          <w:color w:val="000000"/>
        </w:rPr>
      </w:pPr>
      <w:r>
        <w:t>prestatori</w:t>
      </w:r>
      <w:r w:rsidRPr="00B17D3C">
        <w:rPr>
          <w:spacing w:val="36"/>
        </w:rPr>
        <w:t xml:space="preserve"> </w:t>
      </w:r>
      <w:r>
        <w:t>di</w:t>
      </w:r>
      <w:r w:rsidRPr="00B17D3C">
        <w:rPr>
          <w:spacing w:val="17"/>
        </w:rPr>
        <w:t xml:space="preserve"> </w:t>
      </w:r>
      <w:r>
        <w:t>lavori</w:t>
      </w:r>
      <w:r w:rsidRPr="00B17D3C">
        <w:rPr>
          <w:spacing w:val="28"/>
        </w:rPr>
        <w:t xml:space="preserve"> </w:t>
      </w:r>
      <w:r w:rsidRPr="00B17D3C">
        <w:rPr>
          <w:w w:val="107"/>
        </w:rPr>
        <w:t>socia</w:t>
      </w:r>
      <w:r w:rsidRPr="00B17D3C">
        <w:rPr>
          <w:spacing w:val="1"/>
          <w:w w:val="107"/>
        </w:rPr>
        <w:t>l</w:t>
      </w:r>
      <w:r w:rsidRPr="00B17D3C">
        <w:rPr>
          <w:w w:val="107"/>
        </w:rPr>
        <w:t>mente</w:t>
      </w:r>
      <w:r w:rsidRPr="00B17D3C">
        <w:rPr>
          <w:spacing w:val="7"/>
          <w:w w:val="107"/>
        </w:rPr>
        <w:t xml:space="preserve"> </w:t>
      </w:r>
      <w:r>
        <w:t>utili</w:t>
      </w:r>
      <w:r w:rsidRPr="00B17D3C">
        <w:rPr>
          <w:spacing w:val="15"/>
        </w:rPr>
        <w:t xml:space="preserve"> </w:t>
      </w:r>
      <w:r>
        <w:t>o</w:t>
      </w:r>
      <w:r w:rsidRPr="00B17D3C">
        <w:rPr>
          <w:spacing w:val="17"/>
        </w:rPr>
        <w:t xml:space="preserve"> </w:t>
      </w:r>
      <w:r w:rsidRPr="00B17D3C">
        <w:rPr>
          <w:spacing w:val="1"/>
        </w:rPr>
        <w:t>l</w:t>
      </w:r>
      <w:r w:rsidR="005B6722">
        <w:t>avori</w:t>
      </w:r>
      <w:r w:rsidR="005B6722" w:rsidRPr="00B17D3C">
        <w:rPr>
          <w:spacing w:val="34"/>
        </w:rPr>
        <w:t xml:space="preserve"> </w:t>
      </w:r>
      <w:r>
        <w:t>di</w:t>
      </w:r>
      <w:r w:rsidRPr="00B17D3C">
        <w:rPr>
          <w:spacing w:val="16"/>
        </w:rPr>
        <w:t xml:space="preserve"> </w:t>
      </w:r>
      <w:r>
        <w:t>pub</w:t>
      </w:r>
      <w:r w:rsidRPr="00B17D3C">
        <w:rPr>
          <w:spacing w:val="1"/>
        </w:rPr>
        <w:t>b</w:t>
      </w:r>
      <w:r w:rsidR="005B6722">
        <w:t>lica</w:t>
      </w:r>
      <w:r w:rsidRPr="00B17D3C">
        <w:rPr>
          <w:spacing w:val="14"/>
        </w:rPr>
        <w:t xml:space="preserve"> </w:t>
      </w:r>
      <w:r w:rsidRPr="00B17D3C">
        <w:rPr>
          <w:w w:val="105"/>
        </w:rPr>
        <w:t>utilità.</w:t>
      </w:r>
    </w:p>
    <w:p w14:paraId="4D7FB9E9" w14:textId="77777777" w:rsidR="009C4B8B" w:rsidRDefault="00232337" w:rsidP="009C4B8B">
      <w:pPr>
        <w:rPr>
          <w:b/>
          <w:smallCaps/>
          <w:sz w:val="24"/>
          <w:szCs w:val="24"/>
        </w:rPr>
      </w:pPr>
      <w:r>
        <w:rPr>
          <w:b/>
          <w:smallCaps/>
        </w:rPr>
        <w:t>DOCUMENTAZIONE DA PRESENTARE</w:t>
      </w:r>
    </w:p>
    <w:p w14:paraId="380C0732" w14:textId="77777777" w:rsidR="009C4B8B" w:rsidRDefault="009C4B8B" w:rsidP="009C4B8B">
      <w:r>
        <w:t>Si chiede di allegare al preventivo la seguente documentazione:</w:t>
      </w:r>
    </w:p>
    <w:p w14:paraId="407CE40D" w14:textId="77777777" w:rsidR="009C4B8B" w:rsidRDefault="009C4B8B" w:rsidP="009C4B8B">
      <w:pPr>
        <w:numPr>
          <w:ilvl w:val="0"/>
          <w:numId w:val="5"/>
        </w:numPr>
        <w:autoSpaceDE w:val="0"/>
        <w:autoSpaceDN w:val="0"/>
        <w:adjustRightInd w:val="0"/>
        <w:spacing w:after="0" w:line="240" w:lineRule="auto"/>
        <w:jc w:val="both"/>
      </w:pPr>
      <w:r>
        <w:rPr>
          <w:i/>
          <w:smallCaps/>
        </w:rPr>
        <w:t>condizioni generali della polizza proposta</w:t>
      </w:r>
      <w:r>
        <w:t>, completa di eventuali allegati;</w:t>
      </w:r>
    </w:p>
    <w:p w14:paraId="1245AD3A" w14:textId="77777777" w:rsidR="009C4B8B" w:rsidRDefault="009C4B8B" w:rsidP="009C4B8B">
      <w:pPr>
        <w:numPr>
          <w:ilvl w:val="0"/>
          <w:numId w:val="5"/>
        </w:numPr>
        <w:autoSpaceDE w:val="0"/>
        <w:autoSpaceDN w:val="0"/>
        <w:adjustRightInd w:val="0"/>
        <w:spacing w:after="0" w:line="240" w:lineRule="auto"/>
        <w:jc w:val="both"/>
      </w:pPr>
      <w:r>
        <w:rPr>
          <w:i/>
          <w:smallCaps/>
        </w:rPr>
        <w:t>quadro sinottico</w:t>
      </w:r>
      <w:r>
        <w:rPr>
          <w:w w:val="106"/>
        </w:rPr>
        <w:t xml:space="preserve"> delle coperture principali con le relative somme assicurate</w:t>
      </w:r>
      <w:r>
        <w:t>;</w:t>
      </w:r>
    </w:p>
    <w:p w14:paraId="16135022" w14:textId="79618CDF" w:rsidR="009C4B8B" w:rsidRPr="00144B7B" w:rsidRDefault="009C4B8B" w:rsidP="009C4B8B">
      <w:pPr>
        <w:numPr>
          <w:ilvl w:val="0"/>
          <w:numId w:val="5"/>
        </w:numPr>
        <w:autoSpaceDE w:val="0"/>
        <w:autoSpaceDN w:val="0"/>
        <w:adjustRightInd w:val="0"/>
        <w:spacing w:after="0" w:line="240" w:lineRule="auto"/>
        <w:jc w:val="both"/>
      </w:pPr>
      <w:r>
        <w:rPr>
          <w:i/>
          <w:smallCaps/>
        </w:rPr>
        <w:t>tabella di invalidità permanente</w:t>
      </w:r>
      <w:r w:rsidR="008B0608">
        <w:rPr>
          <w:w w:val="106"/>
        </w:rPr>
        <w:t>;</w:t>
      </w:r>
    </w:p>
    <w:p w14:paraId="7DF5D574" w14:textId="7AB8ADED" w:rsidR="00144B7B" w:rsidRDefault="00144B7B" w:rsidP="009C4B8B">
      <w:pPr>
        <w:numPr>
          <w:ilvl w:val="0"/>
          <w:numId w:val="5"/>
        </w:numPr>
        <w:autoSpaceDE w:val="0"/>
        <w:autoSpaceDN w:val="0"/>
        <w:adjustRightInd w:val="0"/>
        <w:spacing w:after="0" w:line="240" w:lineRule="auto"/>
        <w:jc w:val="both"/>
      </w:pPr>
      <w:r>
        <w:rPr>
          <w:i/>
          <w:smallCaps/>
        </w:rPr>
        <w:t xml:space="preserve">opzione </w:t>
      </w:r>
      <w:r w:rsidR="000619A3">
        <w:rPr>
          <w:i/>
          <w:smallCaps/>
        </w:rPr>
        <w:t xml:space="preserve">di pagamento </w:t>
      </w:r>
      <w:r>
        <w:rPr>
          <w:i/>
          <w:smallCaps/>
        </w:rPr>
        <w:t xml:space="preserve">con </w:t>
      </w:r>
      <w:r w:rsidR="00B17D3C" w:rsidRPr="00B17D3C">
        <w:rPr>
          <w:b/>
          <w:i/>
          <w:smallCaps/>
        </w:rPr>
        <w:t>tolleranza 5%</w:t>
      </w:r>
      <w:r w:rsidR="000619A3">
        <w:rPr>
          <w:i/>
          <w:smallCaps/>
        </w:rPr>
        <w:t xml:space="preserve"> TRA IL NUMERO DI ALUNNI PAGAN</w:t>
      </w:r>
      <w:r w:rsidR="00B17D3C" w:rsidRPr="00B17D3C">
        <w:rPr>
          <w:i/>
          <w:smallCaps/>
        </w:rPr>
        <w:t>TI ED IL NUMERO DI ALUNNI ASSICURATI</w:t>
      </w:r>
    </w:p>
    <w:p w14:paraId="5B0AD0AE" w14:textId="77777777" w:rsidR="009C4B8B" w:rsidRDefault="009C4B8B" w:rsidP="009C4B8B">
      <w:pPr>
        <w:autoSpaceDE w:val="0"/>
        <w:autoSpaceDN w:val="0"/>
        <w:adjustRightInd w:val="0"/>
        <w:jc w:val="both"/>
        <w:rPr>
          <w:sz w:val="12"/>
          <w:szCs w:val="12"/>
        </w:rPr>
      </w:pPr>
    </w:p>
    <w:p w14:paraId="60DDFA4D" w14:textId="45219834" w:rsidR="009C4B8B" w:rsidRDefault="00D91A9D" w:rsidP="009C4B8B">
      <w:pPr>
        <w:autoSpaceDE w:val="0"/>
        <w:autoSpaceDN w:val="0"/>
        <w:adjustRightInd w:val="0"/>
        <w:jc w:val="both"/>
      </w:pPr>
      <w:r>
        <w:t>Le C</w:t>
      </w:r>
      <w:r w:rsidR="009C4B8B">
        <w:t xml:space="preserve">ompagnie sono libere di integrare la documentazione richiesta qualora lo ritenessero opportuno per una migliore valutazione da parte </w:t>
      </w:r>
      <w:r w:rsidR="005B6722">
        <w:t>dell' istituto Scolastico.</w:t>
      </w:r>
    </w:p>
    <w:p w14:paraId="0952CA31" w14:textId="06830FC2" w:rsidR="005D3B84" w:rsidRDefault="005B6722" w:rsidP="005D3B84">
      <w:pPr>
        <w:jc w:val="both"/>
      </w:pPr>
      <w:r>
        <w:t xml:space="preserve">Si richiede </w:t>
      </w:r>
      <w:r w:rsidR="00D91A9D">
        <w:t>di specificare la o le C</w:t>
      </w:r>
      <w:r w:rsidR="00CE6CF7">
        <w:t>ompagnie con le quali si propongono diverse coperture assicurative. Si</w:t>
      </w:r>
      <w:r>
        <w:t xml:space="preserve"> </w:t>
      </w:r>
      <w:r w:rsidR="00CE6CF7">
        <w:t>preferiranno soluzioni offerte in lot</w:t>
      </w:r>
      <w:r w:rsidR="00D91A9D">
        <w:t>to unico e quindi da un’unica C</w:t>
      </w:r>
      <w:r w:rsidR="00CE6CF7">
        <w:t>ompagnia.</w:t>
      </w:r>
    </w:p>
    <w:p w14:paraId="186F6362" w14:textId="77777777" w:rsidR="005B6722" w:rsidRDefault="005B6722" w:rsidP="005D3B84">
      <w:pPr>
        <w:jc w:val="both"/>
      </w:pPr>
    </w:p>
    <w:p w14:paraId="48237A3D" w14:textId="77777777" w:rsidR="00FD1D5D" w:rsidRDefault="00232337" w:rsidP="00FD1D5D">
      <w:pPr>
        <w:jc w:val="both"/>
      </w:pPr>
      <w:r>
        <w:rPr>
          <w:b/>
        </w:rPr>
        <w:lastRenderedPageBreak/>
        <w:t>R</w:t>
      </w:r>
      <w:r w:rsidRPr="005A17EB">
        <w:rPr>
          <w:b/>
        </w:rPr>
        <w:t xml:space="preserve">EQUISITI </w:t>
      </w:r>
      <w:r>
        <w:rPr>
          <w:b/>
        </w:rPr>
        <w:t xml:space="preserve">MINIMI </w:t>
      </w:r>
      <w:r w:rsidRPr="005A17EB">
        <w:rPr>
          <w:b/>
        </w:rPr>
        <w:t>DI PARTECIPAZIONE</w:t>
      </w:r>
    </w:p>
    <w:p w14:paraId="14155818" w14:textId="29DC6BD8" w:rsidR="00FD1D5D" w:rsidRDefault="00D91A9D" w:rsidP="00FD1D5D">
      <w:pPr>
        <w:jc w:val="both"/>
      </w:pPr>
      <w:r>
        <w:t>Le C</w:t>
      </w:r>
      <w:r w:rsidR="00FD1D5D">
        <w:t xml:space="preserve">ompagnie di assicurazione intenzionate a manifestare interesse devono essere in possesso dei seguenti </w:t>
      </w:r>
      <w:r w:rsidR="00FD1D5D" w:rsidRPr="005A17EB">
        <w:t>requisiti minimi di partecipazione:</w:t>
      </w:r>
    </w:p>
    <w:p w14:paraId="11E153B5" w14:textId="77777777" w:rsidR="00FD1D5D" w:rsidRDefault="00FD1D5D" w:rsidP="00FD1D5D">
      <w:pPr>
        <w:jc w:val="both"/>
        <w:rPr>
          <w:i/>
        </w:rPr>
      </w:pPr>
      <w:r w:rsidRPr="00131336">
        <w:rPr>
          <w:i/>
        </w:rPr>
        <w:t>Requisiti di ordine generale</w:t>
      </w:r>
      <w:r>
        <w:rPr>
          <w:i/>
        </w:rPr>
        <w:t xml:space="preserve"> e di idoneità professionale</w:t>
      </w:r>
    </w:p>
    <w:p w14:paraId="0C550912" w14:textId="77777777" w:rsidR="00FD1D5D" w:rsidRDefault="00FD1D5D" w:rsidP="00FD1D5D">
      <w:pPr>
        <w:numPr>
          <w:ilvl w:val="0"/>
          <w:numId w:val="1"/>
        </w:numPr>
        <w:spacing w:after="0" w:line="240" w:lineRule="auto"/>
        <w:jc w:val="both"/>
      </w:pPr>
      <w:r>
        <w:t>Inesistenza a carico delle Compagnia delle condizioni di esclusione previste dall'art. 80 del D. Lgs. n.50/2016;</w:t>
      </w:r>
    </w:p>
    <w:p w14:paraId="3549A180" w14:textId="77777777" w:rsidR="00FD1D5D" w:rsidRDefault="00FD1D5D" w:rsidP="00FD1D5D">
      <w:pPr>
        <w:numPr>
          <w:ilvl w:val="0"/>
          <w:numId w:val="1"/>
        </w:numPr>
        <w:spacing w:after="0" w:line="240" w:lineRule="auto"/>
        <w:jc w:val="both"/>
      </w:pPr>
      <w:r>
        <w:t>Specifica autorizzazione, ai sensi del D. Lgs. n. 208/2005, all’esercizio delle attività assicurative nei rami relativi alla copertura assicurativa oggetto della presente indagine;</w:t>
      </w:r>
    </w:p>
    <w:p w14:paraId="64C57A8C" w14:textId="77777777" w:rsidR="00FD1D5D" w:rsidRDefault="00FD1D5D" w:rsidP="00FD1D5D">
      <w:pPr>
        <w:numPr>
          <w:ilvl w:val="0"/>
          <w:numId w:val="1"/>
        </w:numPr>
        <w:spacing w:after="0" w:line="240" w:lineRule="auto"/>
        <w:jc w:val="both"/>
      </w:pPr>
      <w:r>
        <w:t>Iscrizione nel registro delle Imprese della competente Camera di Commercio per attività d’impresa pertinenti con l’oggetto della presente indagine, ovvero in analogo registro dello Stato di appartenenza per il tipo di attività inerente l’oggetto della presente indagine.</w:t>
      </w:r>
    </w:p>
    <w:p w14:paraId="06FB3EE7" w14:textId="77777777" w:rsidR="001120B6" w:rsidRDefault="001120B6" w:rsidP="001120B6">
      <w:pPr>
        <w:spacing w:after="0" w:line="240" w:lineRule="auto"/>
        <w:ind w:left="720"/>
        <w:jc w:val="both"/>
      </w:pPr>
    </w:p>
    <w:p w14:paraId="6FA8E8ED" w14:textId="77777777" w:rsidR="00FD1D5D" w:rsidRDefault="00FD1D5D" w:rsidP="00FD1D5D">
      <w:pPr>
        <w:jc w:val="both"/>
      </w:pPr>
      <w:r>
        <w:t xml:space="preserve">In caso di raggruppamento temporaneo di Imprese o di Imprese in coassicurazione, i suddetti requisiti dovranno essere posseduti da ciascuna impresa costituente il raggruppamento temporaneo o la coassicurazione. </w:t>
      </w:r>
    </w:p>
    <w:p w14:paraId="3DFCB11A" w14:textId="77777777" w:rsidR="00382252" w:rsidRDefault="00382252" w:rsidP="00906572">
      <w:pPr>
        <w:jc w:val="both"/>
      </w:pPr>
      <w:r>
        <w:t>L’operatore potrà essere individuato a insindacabile giudizio del Responsabile del procedimento a mezzo di affidamento diretto ai sensi</w:t>
      </w:r>
      <w:r w:rsidR="006F013B">
        <w:t xml:space="preserve"> dell’articolo 36</w:t>
      </w:r>
      <w:r w:rsidR="00906572">
        <w:t>, comma 2, lett. a),</w:t>
      </w:r>
      <w:r w:rsidR="006F013B">
        <w:t xml:space="preserve"> </w:t>
      </w:r>
      <w:proofErr w:type="spellStart"/>
      <w:r w:rsidR="006F013B">
        <w:t>D.lgs</w:t>
      </w:r>
      <w:proofErr w:type="spellEnd"/>
      <w:r w:rsidR="006F013B">
        <w:t xml:space="preserve"> 50/2016</w:t>
      </w:r>
      <w:r w:rsidR="00906572">
        <w:t>.</w:t>
      </w:r>
    </w:p>
    <w:p w14:paraId="22230698" w14:textId="0B89E615" w:rsidR="00FD1D5D" w:rsidRDefault="00FD1D5D" w:rsidP="00424F16">
      <w:pPr>
        <w:jc w:val="both"/>
      </w:pPr>
      <w:r>
        <w:t xml:space="preserve">Si precisa, inoltre, che la presente </w:t>
      </w:r>
      <w:r w:rsidR="00D91A9D">
        <w:t>richiesta</w:t>
      </w:r>
      <w:r>
        <w:t xml:space="preserve"> non costituisce proposta contrattuale, riservandosi in ogni caso ed in qualsiasi momento, il diritto  di sospendere, modificare o annullare, in tutto o in parte, la presente </w:t>
      </w:r>
      <w:r w:rsidR="00D91A9D">
        <w:t>procedura</w:t>
      </w:r>
      <w:r>
        <w:t xml:space="preserve"> o di non dar seguito ad alcuna procedura di scelta del contraente, senza che ciò possa costituire diritto o pretesa a qualsivoglia risarcimento, indennizzo o rimborso dei costi o delle spese eventualmente sostenute degli operatori economici per aver fornito informazioni richieste dalla presente </w:t>
      </w:r>
      <w:r w:rsidR="00D91A9D">
        <w:t>richiesta</w:t>
      </w:r>
      <w:r>
        <w:t>.</w:t>
      </w:r>
    </w:p>
    <w:p w14:paraId="34C0A805" w14:textId="36D965A5" w:rsidR="00382252" w:rsidRDefault="005B6722" w:rsidP="00906572">
      <w:pPr>
        <w:jc w:val="both"/>
      </w:pPr>
      <w:r>
        <w:t xml:space="preserve">I dati forniti dai soggetti proponenti </w:t>
      </w:r>
      <w:r w:rsidR="00382252">
        <w:t xml:space="preserve">verranno trattati, ai sensi e per gli effetti del </w:t>
      </w:r>
      <w:proofErr w:type="spellStart"/>
      <w:r w:rsidR="00382252">
        <w:t>D.lgs</w:t>
      </w:r>
      <w:proofErr w:type="spellEnd"/>
      <w:r w:rsidR="00382252">
        <w:t xml:space="preserve"> </w:t>
      </w:r>
      <w:r w:rsidR="00906572">
        <w:t>101</w:t>
      </w:r>
      <w:r w:rsidR="00382252">
        <w:t>/20</w:t>
      </w:r>
      <w:r w:rsidR="00906572">
        <w:t>18</w:t>
      </w:r>
      <w:r w:rsidR="00382252">
        <w:t xml:space="preserve">, esclusivamente per le finalità connesse all’ espletamento della suddetta  </w:t>
      </w:r>
      <w:r w:rsidR="00D91A9D">
        <w:t>procedura di affidamento</w:t>
      </w:r>
      <w:r w:rsidR="00382252">
        <w:t>.</w:t>
      </w:r>
    </w:p>
    <w:p w14:paraId="5DFAA780" w14:textId="77777777" w:rsidR="00382252" w:rsidRDefault="00382252" w:rsidP="005B5433">
      <w:r>
        <w:t>Per informazioni, gli interessati potranno rivolgersi al responsabile del procedimento, nella persona della DSGA.</w:t>
      </w:r>
    </w:p>
    <w:p w14:paraId="73F8B19D" w14:textId="77777777" w:rsidR="00236CC3" w:rsidRPr="00236CC3" w:rsidRDefault="00382252" w:rsidP="005B5433">
      <w:r>
        <w:t xml:space="preserve">Il presente avviso è </w:t>
      </w:r>
      <w:r w:rsidR="00906572">
        <w:t>pubblicato</w:t>
      </w:r>
      <w:r>
        <w:t xml:space="preserve"> sul sito </w:t>
      </w:r>
      <w:r w:rsidRPr="00906572">
        <w:rPr>
          <w:highlight w:val="yellow"/>
        </w:rPr>
        <w:t>internet ……………………</w:t>
      </w:r>
      <w:r>
        <w:t xml:space="preserve"> </w:t>
      </w:r>
    </w:p>
    <w:sectPr w:rsidR="00236CC3" w:rsidRPr="00236CC3" w:rsidSect="000534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87827"/>
    <w:multiLevelType w:val="hybridMultilevel"/>
    <w:tmpl w:val="714AB3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3B8F286F"/>
    <w:multiLevelType w:val="hybridMultilevel"/>
    <w:tmpl w:val="07B4E706"/>
    <w:lvl w:ilvl="0" w:tplc="2990E3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8336742"/>
    <w:multiLevelType w:val="hybridMultilevel"/>
    <w:tmpl w:val="53D43E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CBD7D06"/>
    <w:multiLevelType w:val="hybridMultilevel"/>
    <w:tmpl w:val="8AFC9000"/>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348"/>
        </w:tabs>
        <w:ind w:left="-348" w:hanging="360"/>
      </w:pPr>
      <w:rPr>
        <w:rFonts w:ascii="Courier New" w:hAnsi="Courier New" w:cs="Courier New" w:hint="default"/>
      </w:rPr>
    </w:lvl>
    <w:lvl w:ilvl="2" w:tplc="04100005">
      <w:start w:val="1"/>
      <w:numFmt w:val="bullet"/>
      <w:lvlText w:val=""/>
      <w:lvlJc w:val="left"/>
      <w:pPr>
        <w:tabs>
          <w:tab w:val="num" w:pos="372"/>
        </w:tabs>
        <w:ind w:left="372" w:hanging="360"/>
      </w:pPr>
      <w:rPr>
        <w:rFonts w:ascii="Wingdings" w:hAnsi="Wingdings" w:hint="default"/>
      </w:rPr>
    </w:lvl>
    <w:lvl w:ilvl="3" w:tplc="04100001">
      <w:start w:val="1"/>
      <w:numFmt w:val="bullet"/>
      <w:lvlText w:val=""/>
      <w:lvlJc w:val="left"/>
      <w:pPr>
        <w:tabs>
          <w:tab w:val="num" w:pos="1092"/>
        </w:tabs>
        <w:ind w:left="1092" w:hanging="360"/>
      </w:pPr>
      <w:rPr>
        <w:rFonts w:ascii="Symbol" w:hAnsi="Symbol" w:hint="default"/>
      </w:rPr>
    </w:lvl>
    <w:lvl w:ilvl="4" w:tplc="04100003">
      <w:start w:val="1"/>
      <w:numFmt w:val="bullet"/>
      <w:lvlText w:val="o"/>
      <w:lvlJc w:val="left"/>
      <w:pPr>
        <w:tabs>
          <w:tab w:val="num" w:pos="1812"/>
        </w:tabs>
        <w:ind w:left="1812" w:hanging="360"/>
      </w:pPr>
      <w:rPr>
        <w:rFonts w:ascii="Courier New" w:hAnsi="Courier New" w:cs="Courier New" w:hint="default"/>
      </w:rPr>
    </w:lvl>
    <w:lvl w:ilvl="5" w:tplc="04100005">
      <w:start w:val="1"/>
      <w:numFmt w:val="bullet"/>
      <w:lvlText w:val=""/>
      <w:lvlJc w:val="left"/>
      <w:pPr>
        <w:tabs>
          <w:tab w:val="num" w:pos="2532"/>
        </w:tabs>
        <w:ind w:left="2532" w:hanging="360"/>
      </w:pPr>
      <w:rPr>
        <w:rFonts w:ascii="Wingdings" w:hAnsi="Wingdings" w:hint="default"/>
      </w:rPr>
    </w:lvl>
    <w:lvl w:ilvl="6" w:tplc="04100001">
      <w:start w:val="1"/>
      <w:numFmt w:val="bullet"/>
      <w:lvlText w:val=""/>
      <w:lvlJc w:val="left"/>
      <w:pPr>
        <w:tabs>
          <w:tab w:val="num" w:pos="3252"/>
        </w:tabs>
        <w:ind w:left="3252" w:hanging="360"/>
      </w:pPr>
      <w:rPr>
        <w:rFonts w:ascii="Symbol" w:hAnsi="Symbol" w:hint="default"/>
      </w:rPr>
    </w:lvl>
    <w:lvl w:ilvl="7" w:tplc="04100003">
      <w:start w:val="1"/>
      <w:numFmt w:val="bullet"/>
      <w:lvlText w:val="o"/>
      <w:lvlJc w:val="left"/>
      <w:pPr>
        <w:tabs>
          <w:tab w:val="num" w:pos="3972"/>
        </w:tabs>
        <w:ind w:left="3972" w:hanging="360"/>
      </w:pPr>
      <w:rPr>
        <w:rFonts w:ascii="Courier New" w:hAnsi="Courier New" w:cs="Courier New" w:hint="default"/>
      </w:rPr>
    </w:lvl>
    <w:lvl w:ilvl="8" w:tplc="04100005">
      <w:start w:val="1"/>
      <w:numFmt w:val="bullet"/>
      <w:lvlText w:val=""/>
      <w:lvlJc w:val="left"/>
      <w:pPr>
        <w:tabs>
          <w:tab w:val="num" w:pos="4692"/>
        </w:tabs>
        <w:ind w:left="4692" w:hanging="360"/>
      </w:pPr>
      <w:rPr>
        <w:rFonts w:ascii="Wingdings" w:hAnsi="Wingdings" w:hint="default"/>
      </w:rPr>
    </w:lvl>
  </w:abstractNum>
  <w:abstractNum w:abstractNumId="4">
    <w:nsid w:val="62E40475"/>
    <w:multiLevelType w:val="hybridMultilevel"/>
    <w:tmpl w:val="3A285B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50E7DAA"/>
    <w:multiLevelType w:val="hybridMultilevel"/>
    <w:tmpl w:val="B2A4B77C"/>
    <w:lvl w:ilvl="0" w:tplc="F4D2C308">
      <w:start w:val="1"/>
      <w:numFmt w:val="lowerLetter"/>
      <w:lvlText w:val="%1)"/>
      <w:lvlJc w:val="left"/>
      <w:pPr>
        <w:ind w:left="720" w:hanging="360"/>
      </w:pPr>
      <w:rPr>
        <w:rFonts w:hint="default"/>
        <w:b w:val="0"/>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BEF5B27"/>
    <w:multiLevelType w:val="hybridMultilevel"/>
    <w:tmpl w:val="7422A04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551"/>
    <w:rsid w:val="00026C0C"/>
    <w:rsid w:val="0005345D"/>
    <w:rsid w:val="000619A3"/>
    <w:rsid w:val="000648FE"/>
    <w:rsid w:val="000909D5"/>
    <w:rsid w:val="000D03B9"/>
    <w:rsid w:val="000F560E"/>
    <w:rsid w:val="001120B6"/>
    <w:rsid w:val="00144B7B"/>
    <w:rsid w:val="00161E9C"/>
    <w:rsid w:val="00175152"/>
    <w:rsid w:val="001B0E1E"/>
    <w:rsid w:val="00206769"/>
    <w:rsid w:val="00232337"/>
    <w:rsid w:val="00236CC3"/>
    <w:rsid w:val="002C1551"/>
    <w:rsid w:val="003204CB"/>
    <w:rsid w:val="00326C1A"/>
    <w:rsid w:val="0034297B"/>
    <w:rsid w:val="00372D99"/>
    <w:rsid w:val="00375583"/>
    <w:rsid w:val="00382252"/>
    <w:rsid w:val="003D7B71"/>
    <w:rsid w:val="00424F16"/>
    <w:rsid w:val="00467919"/>
    <w:rsid w:val="004A23AB"/>
    <w:rsid w:val="005149F7"/>
    <w:rsid w:val="0053749B"/>
    <w:rsid w:val="005B5433"/>
    <w:rsid w:val="005B6722"/>
    <w:rsid w:val="005D3B84"/>
    <w:rsid w:val="006A4C65"/>
    <w:rsid w:val="006B5A8F"/>
    <w:rsid w:val="006F013B"/>
    <w:rsid w:val="006F7312"/>
    <w:rsid w:val="00716855"/>
    <w:rsid w:val="00726E52"/>
    <w:rsid w:val="00792409"/>
    <w:rsid w:val="00796403"/>
    <w:rsid w:val="00867D05"/>
    <w:rsid w:val="008B0608"/>
    <w:rsid w:val="00906572"/>
    <w:rsid w:val="009C4B8B"/>
    <w:rsid w:val="009D1DC4"/>
    <w:rsid w:val="00AF4953"/>
    <w:rsid w:val="00B17D3C"/>
    <w:rsid w:val="00B2571A"/>
    <w:rsid w:val="00BC74A2"/>
    <w:rsid w:val="00C12FEB"/>
    <w:rsid w:val="00C5565D"/>
    <w:rsid w:val="00CB6D58"/>
    <w:rsid w:val="00CE6CF7"/>
    <w:rsid w:val="00D302ED"/>
    <w:rsid w:val="00D313AC"/>
    <w:rsid w:val="00D73005"/>
    <w:rsid w:val="00D820DB"/>
    <w:rsid w:val="00D85A7A"/>
    <w:rsid w:val="00D86DD6"/>
    <w:rsid w:val="00D91A9D"/>
    <w:rsid w:val="00DA3285"/>
    <w:rsid w:val="00E72AE4"/>
    <w:rsid w:val="00E94942"/>
    <w:rsid w:val="00EF3E49"/>
    <w:rsid w:val="00F70DF6"/>
    <w:rsid w:val="00FC7953"/>
    <w:rsid w:val="00FD1D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6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375583"/>
  </w:style>
  <w:style w:type="paragraph" w:styleId="Paragrafoelenco">
    <w:name w:val="List Paragraph"/>
    <w:basedOn w:val="Normale"/>
    <w:uiPriority w:val="34"/>
    <w:qFormat/>
    <w:rsid w:val="00375583"/>
    <w:pPr>
      <w:ind w:left="720"/>
      <w:contextualSpacing/>
    </w:pPr>
  </w:style>
  <w:style w:type="paragraph" w:styleId="Testofumetto">
    <w:name w:val="Balloon Text"/>
    <w:basedOn w:val="Normale"/>
    <w:link w:val="TestofumettoCarattere"/>
    <w:uiPriority w:val="99"/>
    <w:semiHidden/>
    <w:unhideWhenUsed/>
    <w:rsid w:val="00AF495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495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375583"/>
  </w:style>
  <w:style w:type="paragraph" w:styleId="Paragrafoelenco">
    <w:name w:val="List Paragraph"/>
    <w:basedOn w:val="Normale"/>
    <w:uiPriority w:val="34"/>
    <w:qFormat/>
    <w:rsid w:val="00375583"/>
    <w:pPr>
      <w:ind w:left="720"/>
      <w:contextualSpacing/>
    </w:pPr>
  </w:style>
  <w:style w:type="paragraph" w:styleId="Testofumetto">
    <w:name w:val="Balloon Text"/>
    <w:basedOn w:val="Normale"/>
    <w:link w:val="TestofumettoCarattere"/>
    <w:uiPriority w:val="99"/>
    <w:semiHidden/>
    <w:unhideWhenUsed/>
    <w:rsid w:val="00AF495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4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72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53D31-1F18-46CD-8CD9-D75D7506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1968</Words>
  <Characters>11224</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2020-07-03T15:40:00Z</cp:lastPrinted>
  <dcterms:created xsi:type="dcterms:W3CDTF">2020-07-08T10:07:00Z</dcterms:created>
  <dcterms:modified xsi:type="dcterms:W3CDTF">2020-07-08T10:07:00Z</dcterms:modified>
</cp:coreProperties>
</file>